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Look w:val="04A0" w:firstRow="1" w:lastRow="0" w:firstColumn="1" w:lastColumn="0" w:noHBand="0" w:noVBand="1"/>
      </w:tblPr>
      <w:tblGrid>
        <w:gridCol w:w="2450"/>
        <w:gridCol w:w="5613"/>
        <w:gridCol w:w="2347"/>
      </w:tblGrid>
      <w:tr w:rsidR="00274417" w:rsidRPr="00C3729B" w14:paraId="4E8A66BE" w14:textId="6F90DFEC" w:rsidTr="00C3729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748D34BB" w14:textId="77777777" w:rsidR="009430E6" w:rsidRPr="00C3729B" w:rsidRDefault="009430E6" w:rsidP="00274417">
            <w:pPr>
              <w:pStyle w:val="Compact"/>
              <w:rPr>
                <w:rFonts w:cs="Calibri"/>
              </w:rPr>
            </w:pPr>
            <w:r w:rsidRPr="00C3729B">
              <w:rPr>
                <w:rFonts w:cs="Calibri"/>
              </w:rPr>
              <w:t>JARS Section &amp; Item</w:t>
            </w:r>
          </w:p>
        </w:tc>
        <w:tc>
          <w:tcPr>
            <w:tcW w:w="5613" w:type="dxa"/>
            <w:noWrap/>
            <w:hideMark/>
          </w:tcPr>
          <w:p w14:paraId="1DC5F666" w14:textId="090F8682" w:rsidR="009430E6" w:rsidRPr="00C3729B" w:rsidRDefault="009430E6" w:rsidP="00274417">
            <w:pPr>
              <w:pStyle w:val="Compact"/>
              <w:cnfStyle w:val="100000000000" w:firstRow="1" w:lastRow="0" w:firstColumn="0" w:lastColumn="0" w:oddVBand="0" w:evenVBand="0" w:oddHBand="0" w:evenHBand="0" w:firstRowFirstColumn="0" w:firstRowLastColumn="0" w:lastRowFirstColumn="0" w:lastRowLastColumn="0"/>
              <w:rPr>
                <w:rFonts w:cs="Calibri"/>
              </w:rPr>
            </w:pPr>
            <w:r w:rsidRPr="00C3729B">
              <w:rPr>
                <w:rFonts w:cs="Calibri"/>
              </w:rPr>
              <w:t>Detailed Requirement Description</w:t>
            </w:r>
          </w:p>
        </w:tc>
        <w:tc>
          <w:tcPr>
            <w:tcW w:w="2347" w:type="dxa"/>
          </w:tcPr>
          <w:p w14:paraId="23EB6163" w14:textId="54DC3D62" w:rsidR="009430E6" w:rsidRPr="00C3729B" w:rsidRDefault="009430E6" w:rsidP="00274417">
            <w:pPr>
              <w:pStyle w:val="Compact"/>
              <w:cnfStyle w:val="100000000000" w:firstRow="1" w:lastRow="0" w:firstColumn="0" w:lastColumn="0" w:oddVBand="0" w:evenVBand="0" w:oddHBand="0" w:evenHBand="0" w:firstRowFirstColumn="0" w:firstRowLastColumn="0" w:lastRowFirstColumn="0" w:lastRowLastColumn="0"/>
              <w:rPr>
                <w:rFonts w:cs="Calibri"/>
              </w:rPr>
            </w:pPr>
            <w:r w:rsidRPr="00C3729B">
              <w:rPr>
                <w:rFonts w:cs="Calibri"/>
              </w:rPr>
              <w:t>Location in Manuscript (Para. No. / Section)</w:t>
            </w:r>
          </w:p>
        </w:tc>
      </w:tr>
      <w:tr w:rsidR="00274417" w:rsidRPr="00C3729B" w14:paraId="771E10DF" w14:textId="1803E829"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2BF1985D" w14:textId="77777777" w:rsidR="009B2D80" w:rsidRPr="00C3729B" w:rsidRDefault="009B2D80" w:rsidP="00C3729B">
            <w:pPr>
              <w:pStyle w:val="Compact"/>
              <w:rPr>
                <w:rFonts w:cs="Calibri"/>
                <w:b w:val="0"/>
                <w:bCs w:val="0"/>
              </w:rPr>
            </w:pPr>
            <w:r w:rsidRPr="00C3729B">
              <w:rPr>
                <w:rFonts w:cs="Calibri"/>
              </w:rPr>
              <w:t>1. TITLE AND ABSTRACT</w:t>
            </w:r>
          </w:p>
        </w:tc>
        <w:tc>
          <w:tcPr>
            <w:tcW w:w="5613" w:type="dxa"/>
          </w:tcPr>
          <w:p w14:paraId="6E6EF34F" w14:textId="77777777" w:rsidR="009B2D80" w:rsidRPr="00C3729B" w:rsidRDefault="009B2D80" w:rsidP="00274417">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c>
          <w:tcPr>
            <w:tcW w:w="2347" w:type="dxa"/>
          </w:tcPr>
          <w:p w14:paraId="68EE3486" w14:textId="45BAD7B2" w:rsidR="009B2D80" w:rsidRPr="00C3729B" w:rsidRDefault="009B2D80" w:rsidP="00274417">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274417" w:rsidRPr="00C3729B" w14:paraId="54378CE6" w14:textId="1561EB66"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577A3EA9" w14:textId="77777777" w:rsidR="009430E6" w:rsidRPr="00C3729B" w:rsidRDefault="009430E6" w:rsidP="00274417">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1.1 Title</w:t>
            </w:r>
          </w:p>
        </w:tc>
        <w:tc>
          <w:tcPr>
            <w:tcW w:w="5613" w:type="dxa"/>
            <w:noWrap/>
            <w:hideMark/>
          </w:tcPr>
          <w:p w14:paraId="07C2B8C8" w14:textId="77777777" w:rsidR="009430E6" w:rsidRPr="00C3729B" w:rsidRDefault="009430E6" w:rsidP="00274417">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Identify the study as mixed methods and state the main variables/phenomena.</w:t>
            </w:r>
          </w:p>
        </w:tc>
        <w:tc>
          <w:tcPr>
            <w:tcW w:w="2347" w:type="dxa"/>
          </w:tcPr>
          <w:p w14:paraId="68905F0D" w14:textId="1AD30FE1" w:rsidR="009430E6" w:rsidRPr="00C3729B" w:rsidRDefault="00C3148F" w:rsidP="00274417">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Para1-3</w:t>
            </w:r>
          </w:p>
        </w:tc>
      </w:tr>
      <w:tr w:rsidR="00274417" w:rsidRPr="00C3729B" w14:paraId="5C640823" w14:textId="059B5C01"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72252EE4" w14:textId="77777777" w:rsidR="009430E6" w:rsidRPr="00C3729B" w:rsidRDefault="009430E6" w:rsidP="00274417">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1.2 Mixed Methods Design</w:t>
            </w:r>
          </w:p>
        </w:tc>
        <w:tc>
          <w:tcPr>
            <w:tcW w:w="5613" w:type="dxa"/>
            <w:noWrap/>
            <w:hideMark/>
          </w:tcPr>
          <w:p w14:paraId="1784CAC8" w14:textId="77777777" w:rsidR="009430E6" w:rsidRPr="00C3729B" w:rsidRDefault="009430E6" w:rsidP="00274417">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Specify the design type (e.g., convergent design) in the abstract.</w:t>
            </w:r>
          </w:p>
        </w:tc>
        <w:tc>
          <w:tcPr>
            <w:tcW w:w="2347" w:type="dxa"/>
          </w:tcPr>
          <w:p w14:paraId="34254384" w14:textId="0A876474" w:rsidR="009430E6" w:rsidRPr="00C3729B" w:rsidRDefault="00C3148F" w:rsidP="00274417">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Para12</w:t>
            </w:r>
          </w:p>
        </w:tc>
      </w:tr>
      <w:tr w:rsidR="00C3148F" w:rsidRPr="00C3729B" w14:paraId="0559020C" w14:textId="149BFECA"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04990A60" w14:textId="1531D7EE" w:rsidR="00C3148F" w:rsidRPr="00C3729B" w:rsidRDefault="00C3148F" w:rsidP="00C3148F">
            <w:pPr>
              <w:spacing w:before="36" w:after="36"/>
              <w:rPr>
                <w:rStyle w:val="af5"/>
                <w:rFonts w:ascii="Calibri" w:hAnsi="Calibri" w:cs="Calibri"/>
                <w:b w:val="0"/>
                <w:bCs w:val="0"/>
                <w:kern w:val="0"/>
                <w:sz w:val="24"/>
                <w14:ligatures w14:val="none"/>
              </w:rPr>
            </w:pPr>
            <w:r w:rsidRPr="00C3729B">
              <w:rPr>
                <w:rStyle w:val="af5"/>
                <w:rFonts w:ascii="Calibri" w:hAnsi="Calibri" w:cs="Calibri"/>
                <w:b w:val="0"/>
                <w:bCs w:val="0"/>
                <w:kern w:val="0"/>
                <w:sz w:val="24"/>
                <w14:ligatures w14:val="none"/>
              </w:rPr>
              <w:t>1.3</w:t>
            </w:r>
            <w:r w:rsidRPr="00C3729B">
              <w:rPr>
                <w:rFonts w:ascii="Calibri" w:hAnsi="Calibri" w:cs="Calibri"/>
                <w:b w:val="0"/>
                <w:bCs w:val="0"/>
              </w:rPr>
              <w:t xml:space="preserve"> </w:t>
            </w:r>
            <w:r w:rsidRPr="00C3729B">
              <w:rPr>
                <w:rFonts w:ascii="Calibri" w:hAnsi="Calibri" w:cs="Calibri"/>
                <w:b w:val="0"/>
                <w:bCs w:val="0"/>
                <w:color w:val="0070C0"/>
                <w:kern w:val="0"/>
                <w:sz w:val="24"/>
                <w14:ligatures w14:val="none"/>
              </w:rPr>
              <w:t>Objectives</w:t>
            </w:r>
          </w:p>
        </w:tc>
        <w:tc>
          <w:tcPr>
            <w:tcW w:w="5613" w:type="dxa"/>
            <w:noWrap/>
          </w:tcPr>
          <w:p w14:paraId="7E2FA850" w14:textId="5F830548"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State the problem/question/objectives under investigation.</w:t>
            </w:r>
          </w:p>
        </w:tc>
        <w:tc>
          <w:tcPr>
            <w:tcW w:w="2347" w:type="dxa"/>
          </w:tcPr>
          <w:p w14:paraId="3F8A4B12" w14:textId="32687F61"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Para 8-11</w:t>
            </w:r>
          </w:p>
        </w:tc>
      </w:tr>
      <w:tr w:rsidR="00C3148F" w:rsidRPr="00C3729B" w14:paraId="5824C7AE"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46A163CB" w14:textId="36179039" w:rsidR="00C3148F" w:rsidRPr="00C3729B" w:rsidRDefault="00C3148F" w:rsidP="00C3148F">
            <w:pPr>
              <w:spacing w:before="36" w:after="36"/>
              <w:rPr>
                <w:rStyle w:val="af5"/>
                <w:rFonts w:ascii="Calibri" w:hAnsi="Calibri" w:cs="Calibri"/>
                <w:b w:val="0"/>
                <w:bCs w:val="0"/>
                <w:kern w:val="0"/>
                <w:sz w:val="24"/>
                <w14:ligatures w14:val="none"/>
              </w:rPr>
            </w:pPr>
            <w:r w:rsidRPr="00C3729B">
              <w:rPr>
                <w:rStyle w:val="af5"/>
                <w:rFonts w:ascii="Calibri" w:hAnsi="Calibri" w:cs="Calibri"/>
                <w:b w:val="0"/>
                <w:bCs w:val="0"/>
                <w:kern w:val="0"/>
                <w:sz w:val="24"/>
                <w14:ligatures w14:val="none"/>
              </w:rPr>
              <w:t>1.</w:t>
            </w:r>
            <w:r w:rsidR="001E1366" w:rsidRPr="00C3729B">
              <w:rPr>
                <w:rStyle w:val="af5"/>
                <w:rFonts w:ascii="Calibri" w:hAnsi="Calibri" w:cs="Calibri"/>
                <w:b w:val="0"/>
                <w:bCs w:val="0"/>
                <w:kern w:val="0"/>
                <w:sz w:val="24"/>
                <w14:ligatures w14:val="none"/>
              </w:rPr>
              <w:t>4 Study design</w:t>
            </w:r>
          </w:p>
        </w:tc>
        <w:tc>
          <w:tcPr>
            <w:tcW w:w="5613" w:type="dxa"/>
            <w:noWrap/>
          </w:tcPr>
          <w:p w14:paraId="387E42BB" w14:textId="4104BAD7"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Indicate the study design, including types of participants or data sources, analytic strategy</w:t>
            </w:r>
          </w:p>
        </w:tc>
        <w:tc>
          <w:tcPr>
            <w:tcW w:w="2347" w:type="dxa"/>
          </w:tcPr>
          <w:p w14:paraId="5ED2CD8F" w14:textId="046D3CF0" w:rsidR="00C3148F" w:rsidRPr="00C3729B" w:rsidRDefault="001E1366"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w:t>
            </w:r>
            <w:r w:rsidRPr="00C3729B">
              <w:rPr>
                <w:rFonts w:ascii="Calibri" w:hAnsi="Calibri" w:cs="Calibri"/>
              </w:rPr>
              <w:t>ara 12-2</w:t>
            </w:r>
            <w:r w:rsidR="00F369C6" w:rsidRPr="00C3729B">
              <w:rPr>
                <w:rFonts w:ascii="Calibri" w:hAnsi="Calibri" w:cs="Calibri" w:hint="eastAsia"/>
              </w:rPr>
              <w:t>0</w:t>
            </w:r>
          </w:p>
        </w:tc>
      </w:tr>
      <w:tr w:rsidR="00C3148F" w:rsidRPr="00C3729B" w14:paraId="251478E7"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2FF45F90" w14:textId="728FC5EB" w:rsidR="00C3148F" w:rsidRPr="00C3729B" w:rsidRDefault="00C3148F" w:rsidP="00C3148F">
            <w:pPr>
              <w:spacing w:before="36" w:after="36"/>
              <w:rPr>
                <w:rStyle w:val="af5"/>
                <w:rFonts w:ascii="Calibri" w:hAnsi="Calibri" w:cs="Calibri"/>
                <w:b w:val="0"/>
                <w:bCs w:val="0"/>
                <w:kern w:val="0"/>
                <w:sz w:val="24"/>
                <w14:ligatures w14:val="none"/>
              </w:rPr>
            </w:pPr>
            <w:r w:rsidRPr="00C3729B">
              <w:rPr>
                <w:rStyle w:val="af5"/>
                <w:rFonts w:ascii="Calibri" w:hAnsi="Calibri" w:cs="Calibri"/>
                <w:b w:val="0"/>
                <w:bCs w:val="0"/>
                <w:kern w:val="0"/>
                <w:sz w:val="24"/>
                <w:lang w:eastAsia="en-US"/>
                <w14:ligatures w14:val="none"/>
              </w:rPr>
              <w:t>1.</w:t>
            </w:r>
            <w:r w:rsidR="001E1366" w:rsidRPr="00C3729B">
              <w:rPr>
                <w:rStyle w:val="af5"/>
                <w:rFonts w:ascii="Calibri" w:hAnsi="Calibri" w:cs="Calibri"/>
                <w:b w:val="0"/>
                <w:bCs w:val="0"/>
                <w:kern w:val="0"/>
                <w:sz w:val="24"/>
                <w14:ligatures w14:val="none"/>
              </w:rPr>
              <w:t>5</w:t>
            </w:r>
            <w:r w:rsidRPr="00C3729B">
              <w:rPr>
                <w:rStyle w:val="af5"/>
                <w:rFonts w:ascii="Calibri" w:hAnsi="Calibri" w:cs="Calibri"/>
                <w:b w:val="0"/>
                <w:bCs w:val="0"/>
                <w:kern w:val="0"/>
                <w:sz w:val="24"/>
                <w:lang w:eastAsia="en-US"/>
                <w14:ligatures w14:val="none"/>
              </w:rPr>
              <w:t xml:space="preserve"> </w:t>
            </w:r>
            <w:r w:rsidR="00E6039A" w:rsidRPr="00C3729B">
              <w:rPr>
                <w:rStyle w:val="af5"/>
                <w:rFonts w:ascii="Calibri" w:hAnsi="Calibri" w:cs="Calibri"/>
                <w:b w:val="0"/>
                <w:bCs w:val="0"/>
                <w:kern w:val="0"/>
                <w:sz w:val="24"/>
                <w14:ligatures w14:val="none"/>
              </w:rPr>
              <w:t>Findings</w:t>
            </w:r>
          </w:p>
        </w:tc>
        <w:tc>
          <w:tcPr>
            <w:tcW w:w="5613" w:type="dxa"/>
            <w:noWrap/>
          </w:tcPr>
          <w:p w14:paraId="4D02D368" w14:textId="0DB23FBF" w:rsidR="00C3148F" w:rsidRPr="00C3729B" w:rsidRDefault="00E6039A"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Report findings, including effect sizes and confidence intervals or statistical significance levels.</w:t>
            </w:r>
          </w:p>
        </w:tc>
        <w:tc>
          <w:tcPr>
            <w:tcW w:w="2347" w:type="dxa"/>
          </w:tcPr>
          <w:p w14:paraId="2F8FBD59" w14:textId="016B1C5D"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Para</w:t>
            </w:r>
            <w:r w:rsidR="00E6039A" w:rsidRPr="00C3729B">
              <w:rPr>
                <w:rFonts w:ascii="Calibri" w:hAnsi="Calibri" w:cs="Calibri"/>
                <w:sz w:val="24"/>
              </w:rPr>
              <w:t xml:space="preserve"> </w:t>
            </w:r>
            <w:r w:rsidRPr="00C3729B">
              <w:rPr>
                <w:rFonts w:ascii="Calibri" w:hAnsi="Calibri" w:cs="Calibri"/>
                <w:sz w:val="24"/>
              </w:rPr>
              <w:t>2</w:t>
            </w:r>
            <w:r w:rsidR="00F369C6" w:rsidRPr="00C3729B">
              <w:rPr>
                <w:rFonts w:ascii="Calibri" w:hAnsi="Calibri" w:cs="Calibri" w:hint="eastAsia"/>
                <w:sz w:val="24"/>
              </w:rPr>
              <w:t>1</w:t>
            </w:r>
            <w:r w:rsidRPr="00C3729B">
              <w:rPr>
                <w:rFonts w:ascii="Calibri" w:hAnsi="Calibri" w:cs="Calibri"/>
                <w:sz w:val="24"/>
              </w:rPr>
              <w:t>-</w:t>
            </w:r>
            <w:r w:rsidR="0030409D" w:rsidRPr="00C3729B">
              <w:rPr>
                <w:rFonts w:ascii="Calibri" w:hAnsi="Calibri" w:cs="Calibri"/>
                <w:sz w:val="24"/>
              </w:rPr>
              <w:t>3</w:t>
            </w:r>
            <w:r w:rsidR="00F369C6" w:rsidRPr="00C3729B">
              <w:rPr>
                <w:rFonts w:ascii="Calibri" w:hAnsi="Calibri" w:cs="Calibri" w:hint="eastAsia"/>
                <w:sz w:val="24"/>
              </w:rPr>
              <w:t>0</w:t>
            </w:r>
          </w:p>
          <w:p w14:paraId="00750A30" w14:textId="6514DA18" w:rsidR="0030409D" w:rsidRPr="00C3729B" w:rsidRDefault="0030409D"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E6039A" w:rsidRPr="00C3729B" w14:paraId="6963A7C0"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71A664A1" w14:textId="55672489" w:rsidR="00E6039A" w:rsidRPr="00C3729B" w:rsidRDefault="00E6039A" w:rsidP="00C3148F">
            <w:pPr>
              <w:spacing w:before="36" w:after="36"/>
              <w:rPr>
                <w:rStyle w:val="af5"/>
                <w:rFonts w:ascii="Calibri" w:hAnsi="Calibri" w:cs="Calibri"/>
                <w:b w:val="0"/>
                <w:bCs w:val="0"/>
                <w:kern w:val="0"/>
                <w:sz w:val="24"/>
                <w14:ligatures w14:val="none"/>
              </w:rPr>
            </w:pPr>
            <w:r w:rsidRPr="00C3729B">
              <w:rPr>
                <w:rStyle w:val="af5"/>
                <w:rFonts w:ascii="Calibri" w:hAnsi="Calibri" w:cs="Calibri"/>
                <w:b w:val="0"/>
                <w:bCs w:val="0"/>
                <w:kern w:val="0"/>
                <w:sz w:val="24"/>
                <w14:ligatures w14:val="none"/>
              </w:rPr>
              <w:t>1.6 Conclusions</w:t>
            </w:r>
          </w:p>
        </w:tc>
        <w:tc>
          <w:tcPr>
            <w:tcW w:w="5613" w:type="dxa"/>
            <w:noWrap/>
          </w:tcPr>
          <w:p w14:paraId="176F68EE" w14:textId="1CEF3634" w:rsidR="00E6039A" w:rsidRPr="00C3729B" w:rsidRDefault="00E6039A"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State conclusions, beyond just results, and report the implications or applications.</w:t>
            </w:r>
          </w:p>
        </w:tc>
        <w:tc>
          <w:tcPr>
            <w:tcW w:w="2347" w:type="dxa"/>
          </w:tcPr>
          <w:p w14:paraId="2819306E" w14:textId="53BBE183" w:rsidR="00E6039A" w:rsidRPr="00C3729B" w:rsidRDefault="00E6039A"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rPr>
              <w:t>Para 3</w:t>
            </w:r>
            <w:r w:rsidR="00F369C6" w:rsidRPr="00C3729B">
              <w:rPr>
                <w:rFonts w:ascii="Calibri" w:hAnsi="Calibri" w:cs="Calibri" w:hint="eastAsia"/>
              </w:rPr>
              <w:t>1</w:t>
            </w:r>
            <w:r w:rsidRPr="00C3729B">
              <w:rPr>
                <w:rFonts w:ascii="Calibri" w:hAnsi="Calibri" w:cs="Calibri"/>
              </w:rPr>
              <w:t>-3</w:t>
            </w:r>
            <w:r w:rsidR="00F369C6" w:rsidRPr="00C3729B">
              <w:rPr>
                <w:rFonts w:ascii="Calibri" w:hAnsi="Calibri" w:cs="Calibri" w:hint="eastAsia"/>
              </w:rPr>
              <w:t>7</w:t>
            </w:r>
          </w:p>
        </w:tc>
      </w:tr>
      <w:tr w:rsidR="00C3148F" w:rsidRPr="00C3729B" w14:paraId="5C9BCA6C" w14:textId="376EDA84"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57AE8F17" w14:textId="77777777" w:rsidR="00C3148F" w:rsidRPr="00C3729B" w:rsidRDefault="00C3148F" w:rsidP="00C3729B">
            <w:pPr>
              <w:pStyle w:val="Compact"/>
              <w:rPr>
                <w:rFonts w:cs="Calibri"/>
                <w:b w:val="0"/>
                <w:bCs w:val="0"/>
              </w:rPr>
            </w:pPr>
            <w:r w:rsidRPr="00C3729B">
              <w:rPr>
                <w:rFonts w:cs="Calibri"/>
              </w:rPr>
              <w:t>2. INTRODUCTION</w:t>
            </w:r>
          </w:p>
        </w:tc>
        <w:tc>
          <w:tcPr>
            <w:tcW w:w="5613" w:type="dxa"/>
          </w:tcPr>
          <w:p w14:paraId="5EB44616" w14:textId="77777777" w:rsidR="00C3148F" w:rsidRPr="00C3729B" w:rsidRDefault="00C3148F" w:rsidP="00C3148F">
            <w:pPr>
              <w:spacing w:before="36" w:after="36"/>
              <w:ind w:leftChars="-214" w:left="-471"/>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2347" w:type="dxa"/>
          </w:tcPr>
          <w:p w14:paraId="32C1BFCA" w14:textId="4968E1E3"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2F2FAE" w:rsidRPr="00C3729B" w14:paraId="266B0702"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3A776596" w14:textId="155B97EE" w:rsidR="002F2FAE" w:rsidRPr="00C3729B" w:rsidRDefault="002F2FAE" w:rsidP="00C3148F">
            <w:pPr>
              <w:spacing w:before="36" w:after="36"/>
              <w:rPr>
                <w:rStyle w:val="af5"/>
                <w:rFonts w:ascii="Calibri" w:hAnsi="Calibri" w:cs="Calibri"/>
                <w:b w:val="0"/>
                <w:bCs w:val="0"/>
                <w:kern w:val="0"/>
                <w:sz w:val="24"/>
                <w14:ligatures w14:val="none"/>
              </w:rPr>
            </w:pPr>
            <w:r w:rsidRPr="00C3729B">
              <w:rPr>
                <w:rStyle w:val="af5"/>
                <w:rFonts w:ascii="Calibri" w:hAnsi="Calibri" w:cs="Calibri"/>
                <w:b w:val="0"/>
                <w:bCs w:val="0"/>
                <w:kern w:val="0"/>
                <w:sz w:val="24"/>
                <w14:ligatures w14:val="none"/>
              </w:rPr>
              <w:t>2.1</w:t>
            </w:r>
            <w:r w:rsidRPr="00C3729B">
              <w:rPr>
                <w:rFonts w:ascii="Calibri" w:hAnsi="Calibri" w:cs="Calibri"/>
                <w:b w:val="0"/>
                <w:bCs w:val="0"/>
              </w:rPr>
              <w:t xml:space="preserve"> </w:t>
            </w:r>
            <w:r w:rsidRPr="00C3729B">
              <w:rPr>
                <w:rFonts w:ascii="Calibri" w:hAnsi="Calibri" w:cs="Calibri"/>
                <w:b w:val="0"/>
                <w:bCs w:val="0"/>
                <w:color w:val="0070C0"/>
                <w:kern w:val="0"/>
                <w:sz w:val="24"/>
                <w14:ligatures w14:val="none"/>
              </w:rPr>
              <w:t>Review of Relevant Scholarship</w:t>
            </w:r>
          </w:p>
        </w:tc>
        <w:tc>
          <w:tcPr>
            <w:tcW w:w="5613" w:type="dxa"/>
            <w:noWrap/>
          </w:tcPr>
          <w:p w14:paraId="35B56B96" w14:textId="77777777" w:rsidR="002F2FAE" w:rsidRPr="00C3729B" w:rsidRDefault="002F2FAE"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Provide a succinct review of relevant scholarship, including</w:t>
            </w:r>
          </w:p>
          <w:p w14:paraId="24925B2B" w14:textId="77777777" w:rsidR="002F2FAE" w:rsidRPr="00C3729B" w:rsidRDefault="002F2FAE"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relation to previous work</w:t>
            </w:r>
          </w:p>
          <w:p w14:paraId="1180EBB5" w14:textId="0BED2ADF" w:rsidR="002F2FAE" w:rsidRPr="00C3729B" w:rsidRDefault="002F2FAE"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differences between the current report and earlier reports if some aspects of this study have been reported on previously</w:t>
            </w:r>
          </w:p>
        </w:tc>
        <w:tc>
          <w:tcPr>
            <w:tcW w:w="2347" w:type="dxa"/>
          </w:tcPr>
          <w:p w14:paraId="566508A8" w14:textId="77777777" w:rsidR="002F2FAE" w:rsidRPr="00C3729B" w:rsidRDefault="002F2FAE"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Para 80-166</w:t>
            </w:r>
          </w:p>
          <w:p w14:paraId="19DF4BC8" w14:textId="15E36B5F" w:rsidR="002F2FAE" w:rsidRPr="00C3729B" w:rsidRDefault="002F2FAE"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Para 168-177</w:t>
            </w:r>
          </w:p>
        </w:tc>
      </w:tr>
      <w:tr w:rsidR="00C3148F" w:rsidRPr="00C3729B" w14:paraId="1ECE4663" w14:textId="4DE766F3"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5FB167ED" w14:textId="77777777"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2.1 Research Problem</w:t>
            </w:r>
          </w:p>
        </w:tc>
        <w:tc>
          <w:tcPr>
            <w:tcW w:w="5613" w:type="dxa"/>
            <w:noWrap/>
            <w:hideMark/>
          </w:tcPr>
          <w:p w14:paraId="33ECCF02" w14:textId="77777777"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Frame the problem and explain why both quant and qual data are needed.</w:t>
            </w:r>
          </w:p>
        </w:tc>
        <w:tc>
          <w:tcPr>
            <w:tcW w:w="2347" w:type="dxa"/>
          </w:tcPr>
          <w:p w14:paraId="41654574" w14:textId="1AE67EAF" w:rsidR="00C3148F" w:rsidRPr="00C3729B" w:rsidRDefault="0030409D"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Para </w:t>
            </w:r>
            <w:r w:rsidR="00030987" w:rsidRPr="00C3729B">
              <w:rPr>
                <w:rFonts w:ascii="Calibri" w:hAnsi="Calibri" w:cs="Calibri"/>
                <w:sz w:val="24"/>
              </w:rPr>
              <w:t>170-172</w:t>
            </w:r>
          </w:p>
        </w:tc>
      </w:tr>
      <w:tr w:rsidR="00C3148F" w:rsidRPr="00C3729B" w14:paraId="78610F85" w14:textId="6526506D"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6A6F0274" w14:textId="77777777"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2.2 Study Objectives</w:t>
            </w:r>
          </w:p>
        </w:tc>
        <w:tc>
          <w:tcPr>
            <w:tcW w:w="5613" w:type="dxa"/>
            <w:noWrap/>
            <w:hideMark/>
          </w:tcPr>
          <w:p w14:paraId="0F65115A" w14:textId="212C3037" w:rsidR="00BE11DB" w:rsidRPr="00C3729B" w:rsidRDefault="00BE11DB"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State specific hypotheses, aims, and objectives, </w:t>
            </w:r>
          </w:p>
          <w:p w14:paraId="3FBE08B6" w14:textId="25797984"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c>
          <w:tcPr>
            <w:tcW w:w="2347" w:type="dxa"/>
          </w:tcPr>
          <w:p w14:paraId="09E844E9" w14:textId="3A2C3D71" w:rsidR="00C3148F" w:rsidRPr="00C3729B" w:rsidRDefault="0030409D"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Para 1</w:t>
            </w:r>
            <w:r w:rsidR="00030987" w:rsidRPr="00C3729B">
              <w:rPr>
                <w:rFonts w:ascii="Calibri" w:hAnsi="Calibri" w:cs="Calibri"/>
                <w:sz w:val="24"/>
              </w:rPr>
              <w:t>75-186</w:t>
            </w:r>
          </w:p>
        </w:tc>
      </w:tr>
      <w:tr w:rsidR="00C3148F" w:rsidRPr="00C3729B" w14:paraId="486FEBA5" w14:textId="7358D796"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500AF21C" w14:textId="77777777" w:rsidR="00C3148F" w:rsidRPr="00C3729B" w:rsidRDefault="00C3148F" w:rsidP="00C3729B">
            <w:pPr>
              <w:pStyle w:val="Compact"/>
              <w:rPr>
                <w:rFonts w:cs="Calibri"/>
                <w:b w:val="0"/>
                <w:bCs w:val="0"/>
              </w:rPr>
            </w:pPr>
            <w:r w:rsidRPr="00C3729B">
              <w:rPr>
                <w:rFonts w:cs="Calibri"/>
              </w:rPr>
              <w:t>3. METHOD - RESEARCH DESIGN</w:t>
            </w:r>
          </w:p>
        </w:tc>
        <w:tc>
          <w:tcPr>
            <w:tcW w:w="5613" w:type="dxa"/>
          </w:tcPr>
          <w:p w14:paraId="4EF6FCC1" w14:textId="77777777"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2347" w:type="dxa"/>
          </w:tcPr>
          <w:p w14:paraId="32539313" w14:textId="7425250A"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C3148F" w:rsidRPr="00C3729B" w14:paraId="431420BE" w14:textId="4B3E03DD"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08AFE73F" w14:textId="77777777"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3.1 Design Overview</w:t>
            </w:r>
          </w:p>
        </w:tc>
        <w:tc>
          <w:tcPr>
            <w:tcW w:w="5613" w:type="dxa"/>
            <w:noWrap/>
            <w:hideMark/>
          </w:tcPr>
          <w:p w14:paraId="5F47083E" w14:textId="77777777"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Provide the rationale for using mixed methods and define the specific design used.</w:t>
            </w:r>
          </w:p>
        </w:tc>
        <w:tc>
          <w:tcPr>
            <w:tcW w:w="2347" w:type="dxa"/>
          </w:tcPr>
          <w:p w14:paraId="25270576" w14:textId="16A06F9F" w:rsidR="00C3148F" w:rsidRPr="00C3729B" w:rsidRDefault="00C43AD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 xml:space="preserve">Para </w:t>
            </w:r>
            <w:r w:rsidR="00030987" w:rsidRPr="00C3729B">
              <w:rPr>
                <w:rFonts w:ascii="Calibri" w:hAnsi="Calibri" w:cs="Calibri"/>
                <w:sz w:val="24"/>
              </w:rPr>
              <w:t>189-</w:t>
            </w:r>
            <w:r w:rsidR="00552FAE">
              <w:rPr>
                <w:rFonts w:ascii="Calibri" w:hAnsi="Calibri" w:cs="Calibri" w:hint="eastAsia"/>
                <w:sz w:val="24"/>
              </w:rPr>
              <w:t>200</w:t>
            </w:r>
          </w:p>
        </w:tc>
      </w:tr>
      <w:tr w:rsidR="00C3148F" w:rsidRPr="00C3729B" w14:paraId="5CF658A4" w14:textId="650940FA"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7638FA47" w14:textId="77777777"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3.2 Sequence &amp; Priority</w:t>
            </w:r>
          </w:p>
        </w:tc>
        <w:tc>
          <w:tcPr>
            <w:tcW w:w="5613" w:type="dxa"/>
            <w:noWrap/>
            <w:hideMark/>
          </w:tcPr>
          <w:p w14:paraId="02E66D28" w14:textId="77777777"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Describe the timing of the strands (parallel/sequential) and their relative importance.</w:t>
            </w:r>
          </w:p>
        </w:tc>
        <w:tc>
          <w:tcPr>
            <w:tcW w:w="2347" w:type="dxa"/>
          </w:tcPr>
          <w:p w14:paraId="2F0EB11B" w14:textId="71007141" w:rsidR="00C3148F" w:rsidRPr="00C3729B" w:rsidRDefault="00C43AD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Para </w:t>
            </w:r>
            <w:r w:rsidR="00030987" w:rsidRPr="00C3729B">
              <w:rPr>
                <w:rFonts w:ascii="Calibri" w:hAnsi="Calibri" w:cs="Calibri"/>
                <w:sz w:val="24"/>
              </w:rPr>
              <w:t>194-195</w:t>
            </w:r>
          </w:p>
        </w:tc>
      </w:tr>
      <w:tr w:rsidR="00C3148F" w:rsidRPr="00C3729B" w14:paraId="57EFBFFD" w14:textId="61AD1D11"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795592E2" w14:textId="77777777" w:rsidR="00C3148F" w:rsidRPr="00C3729B" w:rsidRDefault="00C3148F" w:rsidP="00C3729B">
            <w:pPr>
              <w:pStyle w:val="Compact"/>
              <w:rPr>
                <w:rFonts w:cs="Calibri"/>
                <w:b w:val="0"/>
                <w:bCs w:val="0"/>
              </w:rPr>
            </w:pPr>
            <w:r w:rsidRPr="00C3729B">
              <w:rPr>
                <w:rFonts w:cs="Calibri"/>
              </w:rPr>
              <w:t>4. METHOD - QUANTITATIVE STRAND</w:t>
            </w:r>
          </w:p>
        </w:tc>
        <w:tc>
          <w:tcPr>
            <w:tcW w:w="5613" w:type="dxa"/>
          </w:tcPr>
          <w:p w14:paraId="62F0EF7F" w14:textId="77777777"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c>
          <w:tcPr>
            <w:tcW w:w="2347" w:type="dxa"/>
          </w:tcPr>
          <w:p w14:paraId="49410139" w14:textId="337A63DB"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D30C02" w:rsidRPr="00C3729B" w14:paraId="61F6F79E"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5ED998EB" w14:textId="3E8CA95C" w:rsidR="00D30C02" w:rsidRPr="00C3729B" w:rsidRDefault="00D30C02"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4.1 Inclusion and Exclusion</w:t>
            </w:r>
          </w:p>
        </w:tc>
        <w:tc>
          <w:tcPr>
            <w:tcW w:w="5613" w:type="dxa"/>
          </w:tcPr>
          <w:p w14:paraId="5CCC6A8D" w14:textId="6FABAD65" w:rsidR="00D30C02" w:rsidRPr="00C3729B" w:rsidRDefault="00D30C02"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Report inclusion and exclusion criteria, including any restrictions based on demographic characteristics.</w:t>
            </w:r>
          </w:p>
        </w:tc>
        <w:tc>
          <w:tcPr>
            <w:tcW w:w="2347" w:type="dxa"/>
          </w:tcPr>
          <w:p w14:paraId="64CA3764" w14:textId="4999DAC3" w:rsidR="00D30C02" w:rsidRPr="00C3729B" w:rsidRDefault="00D30C02"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Inclusion: Para 2</w:t>
            </w:r>
            <w:r w:rsidR="00030987" w:rsidRPr="00C3729B">
              <w:rPr>
                <w:rFonts w:ascii="Calibri" w:hAnsi="Calibri" w:cs="Calibri"/>
                <w:sz w:val="24"/>
              </w:rPr>
              <w:t>0</w:t>
            </w:r>
            <w:r w:rsidR="00552FAE">
              <w:rPr>
                <w:rFonts w:ascii="Calibri" w:hAnsi="Calibri" w:cs="Calibri" w:hint="eastAsia"/>
                <w:sz w:val="24"/>
              </w:rPr>
              <w:t>5</w:t>
            </w:r>
            <w:r w:rsidR="00030987" w:rsidRPr="00C3729B">
              <w:rPr>
                <w:rFonts w:ascii="Calibri" w:hAnsi="Calibri" w:cs="Calibri"/>
                <w:sz w:val="24"/>
              </w:rPr>
              <w:t>, 20</w:t>
            </w:r>
            <w:r w:rsidR="00552FAE">
              <w:rPr>
                <w:rFonts w:ascii="Calibri" w:hAnsi="Calibri" w:cs="Calibri" w:hint="eastAsia"/>
                <w:sz w:val="24"/>
              </w:rPr>
              <w:t>6</w:t>
            </w:r>
          </w:p>
          <w:p w14:paraId="292094BE" w14:textId="6336496E" w:rsidR="00D30C02" w:rsidRPr="00C3729B" w:rsidRDefault="00D30C02"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Exclusion: Para</w:t>
            </w:r>
            <w:r w:rsidR="00030987" w:rsidRPr="00C3729B">
              <w:rPr>
                <w:rFonts w:ascii="Calibri" w:hAnsi="Calibri" w:cs="Calibri"/>
                <w:sz w:val="24"/>
              </w:rPr>
              <w:t xml:space="preserve"> 20</w:t>
            </w:r>
            <w:r w:rsidR="00552FAE">
              <w:rPr>
                <w:rFonts w:ascii="Calibri" w:hAnsi="Calibri" w:cs="Calibri" w:hint="eastAsia"/>
                <w:sz w:val="24"/>
              </w:rPr>
              <w:t>8</w:t>
            </w:r>
            <w:r w:rsidR="00030987" w:rsidRPr="00C3729B">
              <w:rPr>
                <w:rFonts w:ascii="Calibri" w:hAnsi="Calibri" w:cs="Calibri"/>
                <w:sz w:val="24"/>
              </w:rPr>
              <w:t>, 23</w:t>
            </w:r>
            <w:r w:rsidR="00552FAE">
              <w:rPr>
                <w:rFonts w:ascii="Calibri" w:hAnsi="Calibri" w:cs="Calibri" w:hint="eastAsia"/>
                <w:sz w:val="24"/>
              </w:rPr>
              <w:t>8</w:t>
            </w:r>
          </w:p>
        </w:tc>
      </w:tr>
      <w:tr w:rsidR="00D30C02" w:rsidRPr="00C3729B" w14:paraId="3586E3CE"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3B621354" w14:textId="76A6BEDE" w:rsidR="00D30C02" w:rsidRPr="00C3729B" w:rsidRDefault="00FD3764"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4.2 Participant Characteristics</w:t>
            </w:r>
          </w:p>
        </w:tc>
        <w:tc>
          <w:tcPr>
            <w:tcW w:w="5613" w:type="dxa"/>
          </w:tcPr>
          <w:p w14:paraId="3C8C4F7D" w14:textId="0FA347CB" w:rsidR="00D30C02" w:rsidRPr="00C3729B" w:rsidRDefault="00FD3764"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Report major demographic characteristics</w:t>
            </w:r>
          </w:p>
        </w:tc>
        <w:tc>
          <w:tcPr>
            <w:tcW w:w="2347" w:type="dxa"/>
          </w:tcPr>
          <w:p w14:paraId="6DD23D4F" w14:textId="51DDE827" w:rsidR="00D30C02" w:rsidRPr="00C3729B" w:rsidRDefault="00FD3764"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Not Applicable</w:t>
            </w:r>
            <w:r w:rsidR="00E6039A" w:rsidRPr="00C3729B">
              <w:rPr>
                <w:rFonts w:ascii="Calibri" w:hAnsi="Calibri" w:cs="Calibri"/>
                <w:sz w:val="24"/>
              </w:rPr>
              <w:t>.</w:t>
            </w:r>
            <w:r w:rsidR="00E6039A" w:rsidRPr="00C3729B">
              <w:rPr>
                <w:rFonts w:ascii="Calibri" w:hAnsi="Calibri" w:cs="Calibri"/>
              </w:rPr>
              <w:t xml:space="preserve"> </w:t>
            </w:r>
            <w:r w:rsidR="00E6039A" w:rsidRPr="00C3729B">
              <w:rPr>
                <w:rFonts w:ascii="Calibri" w:hAnsi="Calibri" w:cs="Calibri"/>
                <w:sz w:val="24"/>
              </w:rPr>
              <w:t xml:space="preserve">The study analyzed publicly available text data. No individual </w:t>
            </w:r>
            <w:r w:rsidR="00E6039A" w:rsidRPr="00C3729B">
              <w:rPr>
                <w:rFonts w:ascii="Calibri" w:hAnsi="Calibri" w:cs="Calibri"/>
                <w:sz w:val="24"/>
              </w:rPr>
              <w:lastRenderedPageBreak/>
              <w:t>user characteristics (e.g., age, sex, ethnicity, socioeconomic status) were accessed</w:t>
            </w:r>
          </w:p>
        </w:tc>
      </w:tr>
      <w:tr w:rsidR="00C3148F" w:rsidRPr="00C3729B" w14:paraId="67177E3D" w14:textId="5DD8BEB3"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23A532AA" w14:textId="4587EB3A"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lastRenderedPageBreak/>
              <w:t>4.</w:t>
            </w:r>
            <w:r w:rsidR="00FD3764" w:rsidRPr="00C3729B">
              <w:rPr>
                <w:rStyle w:val="af5"/>
                <w:rFonts w:ascii="Calibri" w:hAnsi="Calibri" w:cs="Calibri"/>
                <w:b w:val="0"/>
                <w:bCs w:val="0"/>
                <w:kern w:val="0"/>
                <w:sz w:val="24"/>
                <w:lang w:eastAsia="en-US"/>
                <w14:ligatures w14:val="none"/>
              </w:rPr>
              <w:t>3</w:t>
            </w:r>
            <w:r w:rsidRPr="00C3729B">
              <w:rPr>
                <w:rStyle w:val="af5"/>
                <w:rFonts w:ascii="Calibri" w:hAnsi="Calibri" w:cs="Calibri"/>
                <w:b w:val="0"/>
                <w:bCs w:val="0"/>
                <w:kern w:val="0"/>
                <w:sz w:val="24"/>
                <w:lang w:eastAsia="en-US"/>
                <w14:ligatures w14:val="none"/>
              </w:rPr>
              <w:t xml:space="preserve"> Sampling Procedures</w:t>
            </w:r>
          </w:p>
        </w:tc>
        <w:tc>
          <w:tcPr>
            <w:tcW w:w="5613" w:type="dxa"/>
            <w:noWrap/>
            <w:hideMark/>
          </w:tcPr>
          <w:p w14:paraId="139570DD" w14:textId="1E411F1F" w:rsidR="00C3148F" w:rsidRPr="00C3729B" w:rsidRDefault="00E6039A"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Describe procedures for selecting participants</w:t>
            </w:r>
          </w:p>
        </w:tc>
        <w:tc>
          <w:tcPr>
            <w:tcW w:w="2347" w:type="dxa"/>
          </w:tcPr>
          <w:p w14:paraId="5F18AE72" w14:textId="6AD9EAA1" w:rsidR="00C3148F" w:rsidRPr="00C3729B" w:rsidRDefault="00FD3764"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Para </w:t>
            </w:r>
            <w:r w:rsidR="00030987" w:rsidRPr="00C3729B">
              <w:rPr>
                <w:rFonts w:ascii="Calibri" w:hAnsi="Calibri" w:cs="Calibri"/>
                <w:sz w:val="24"/>
              </w:rPr>
              <w:t>204-207</w:t>
            </w:r>
          </w:p>
        </w:tc>
      </w:tr>
      <w:tr w:rsidR="00E6039A" w:rsidRPr="00C3729B" w14:paraId="190D64C7"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1D855835" w14:textId="77777777" w:rsidR="00E6039A" w:rsidRPr="00C3729B" w:rsidRDefault="00E6039A" w:rsidP="00C3148F">
            <w:pPr>
              <w:spacing w:before="36" w:after="36"/>
              <w:rPr>
                <w:rStyle w:val="af5"/>
                <w:rFonts w:ascii="Calibri" w:hAnsi="Calibri" w:cs="Calibri"/>
                <w:b w:val="0"/>
                <w:bCs w:val="0"/>
                <w:kern w:val="0"/>
                <w:sz w:val="24"/>
                <w:lang w:eastAsia="en-US"/>
                <w14:ligatures w14:val="none"/>
              </w:rPr>
            </w:pPr>
          </w:p>
        </w:tc>
        <w:tc>
          <w:tcPr>
            <w:tcW w:w="5613" w:type="dxa"/>
            <w:noWrap/>
          </w:tcPr>
          <w:p w14:paraId="1F95BC34" w14:textId="18D0B47E" w:rsidR="00E6039A" w:rsidRPr="00C3729B" w:rsidRDefault="00E6039A"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Describe settings and locations where data were collected as well as dates of data collection.</w:t>
            </w:r>
          </w:p>
        </w:tc>
        <w:tc>
          <w:tcPr>
            <w:tcW w:w="2347" w:type="dxa"/>
          </w:tcPr>
          <w:p w14:paraId="4E61CD4A" w14:textId="7EDCCDE8" w:rsidR="00E6039A" w:rsidRPr="00C3729B" w:rsidRDefault="00E6039A"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Para 2</w:t>
            </w:r>
            <w:r w:rsidR="00030987" w:rsidRPr="00C3729B">
              <w:rPr>
                <w:rFonts w:ascii="Calibri" w:hAnsi="Calibri" w:cs="Calibri"/>
                <w:sz w:val="24"/>
              </w:rPr>
              <w:t>00-201</w:t>
            </w:r>
          </w:p>
        </w:tc>
      </w:tr>
      <w:tr w:rsidR="00E6039A" w:rsidRPr="00C3729B" w14:paraId="04D67896"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79BEF578" w14:textId="77777777" w:rsidR="00E6039A" w:rsidRPr="00C3729B" w:rsidRDefault="00E6039A" w:rsidP="00C3148F">
            <w:pPr>
              <w:spacing w:before="36" w:after="36"/>
              <w:rPr>
                <w:rStyle w:val="af5"/>
                <w:rFonts w:ascii="Calibri" w:hAnsi="Calibri" w:cs="Calibri"/>
                <w:b w:val="0"/>
                <w:bCs w:val="0"/>
                <w:kern w:val="0"/>
                <w:sz w:val="24"/>
                <w:lang w:eastAsia="en-US"/>
                <w14:ligatures w14:val="none"/>
              </w:rPr>
            </w:pPr>
          </w:p>
        </w:tc>
        <w:tc>
          <w:tcPr>
            <w:tcW w:w="5613" w:type="dxa"/>
            <w:noWrap/>
          </w:tcPr>
          <w:p w14:paraId="2DDBF8D4" w14:textId="3DEC620A" w:rsidR="00E6039A" w:rsidRPr="00C3729B" w:rsidRDefault="00E6039A"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Describe agreements and payments made to participants. </w:t>
            </w:r>
          </w:p>
        </w:tc>
        <w:tc>
          <w:tcPr>
            <w:tcW w:w="2347" w:type="dxa"/>
          </w:tcPr>
          <w:p w14:paraId="6AE596C8" w14:textId="23158741" w:rsidR="00E6039A" w:rsidRPr="00C3729B" w:rsidRDefault="00E6039A"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Not Applicable.</w:t>
            </w:r>
            <w:r w:rsidRPr="00C3729B">
              <w:rPr>
                <w:rFonts w:ascii="Calibri" w:hAnsi="Calibri" w:cs="Calibri"/>
              </w:rPr>
              <w:t xml:space="preserve"> </w:t>
            </w:r>
            <w:r w:rsidRPr="00C3729B">
              <w:rPr>
                <w:rFonts w:ascii="Calibri" w:hAnsi="Calibri" w:cs="Calibri"/>
                <w:sz w:val="24"/>
              </w:rPr>
              <w:t>The data analyzed were publicly accessible, anonymized social media texts.</w:t>
            </w:r>
          </w:p>
        </w:tc>
      </w:tr>
      <w:tr w:rsidR="00E6039A" w:rsidRPr="00C3729B" w14:paraId="4CC7DAFE"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65C9D633" w14:textId="77777777" w:rsidR="00E6039A" w:rsidRPr="00C3729B" w:rsidRDefault="00E6039A" w:rsidP="00C3148F">
            <w:pPr>
              <w:spacing w:before="36" w:after="36"/>
              <w:rPr>
                <w:rStyle w:val="af5"/>
                <w:rFonts w:ascii="Calibri" w:hAnsi="Calibri" w:cs="Calibri"/>
                <w:b w:val="0"/>
                <w:bCs w:val="0"/>
                <w:kern w:val="0"/>
                <w:sz w:val="24"/>
                <w:lang w:eastAsia="en-US"/>
                <w14:ligatures w14:val="none"/>
              </w:rPr>
            </w:pPr>
          </w:p>
        </w:tc>
        <w:tc>
          <w:tcPr>
            <w:tcW w:w="5613" w:type="dxa"/>
            <w:noWrap/>
          </w:tcPr>
          <w:p w14:paraId="0B2B4044" w14:textId="353C615A" w:rsidR="00E6039A" w:rsidRPr="00C3729B" w:rsidRDefault="00E6039A"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Describe institutional review board agreements, ethical standards met, and safety monitoring.</w:t>
            </w:r>
          </w:p>
        </w:tc>
        <w:tc>
          <w:tcPr>
            <w:tcW w:w="2347" w:type="dxa"/>
          </w:tcPr>
          <w:p w14:paraId="154D2D19" w14:textId="2E28DB13" w:rsidR="00E6039A" w:rsidRPr="00C3729B" w:rsidRDefault="00E6039A"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w:t>
            </w:r>
            <w:r w:rsidR="00552FAE">
              <w:rPr>
                <w:rFonts w:ascii="Calibri" w:hAnsi="Calibri" w:cs="Calibri" w:hint="eastAsia"/>
                <w:sz w:val="24"/>
              </w:rPr>
              <w:t>43</w:t>
            </w:r>
            <w:r w:rsidRPr="00C3729B">
              <w:rPr>
                <w:rFonts w:ascii="Calibri" w:hAnsi="Calibri" w:cs="Calibri"/>
                <w:sz w:val="24"/>
              </w:rPr>
              <w:t>-3</w:t>
            </w:r>
            <w:r w:rsidR="00552FAE">
              <w:rPr>
                <w:rFonts w:ascii="Calibri" w:hAnsi="Calibri" w:cs="Calibri" w:hint="eastAsia"/>
                <w:sz w:val="24"/>
              </w:rPr>
              <w:t>55</w:t>
            </w:r>
          </w:p>
        </w:tc>
      </w:tr>
      <w:tr w:rsidR="00C3148F" w:rsidRPr="00C3729B" w14:paraId="0F7F5554" w14:textId="0FC9ADFA"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6A13298E" w14:textId="7CC02AD2"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 xml:space="preserve">4.3 </w:t>
            </w:r>
            <w:r w:rsidR="00E6039A" w:rsidRPr="00C3729B">
              <w:rPr>
                <w:rStyle w:val="af5"/>
                <w:rFonts w:ascii="Calibri" w:hAnsi="Calibri" w:cs="Calibri"/>
                <w:b w:val="0"/>
                <w:bCs w:val="0"/>
                <w:kern w:val="0"/>
                <w:sz w:val="24"/>
                <w:lang w:eastAsia="en-US"/>
                <w14:ligatures w14:val="none"/>
              </w:rPr>
              <w:t>Sample Size, Power, and Precision</w:t>
            </w:r>
          </w:p>
        </w:tc>
        <w:tc>
          <w:tcPr>
            <w:tcW w:w="5613" w:type="dxa"/>
            <w:noWrap/>
            <w:hideMark/>
          </w:tcPr>
          <w:p w14:paraId="602574C8" w14:textId="77777777" w:rsidR="00972C80" w:rsidRPr="00C3729B" w:rsidRDefault="00972C8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Describe the sample size, power, and precision, including </w:t>
            </w:r>
          </w:p>
          <w:p w14:paraId="052854D7" w14:textId="77777777" w:rsidR="00972C80" w:rsidRPr="00C3729B" w:rsidRDefault="00972C8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‒intended sample size </w:t>
            </w:r>
          </w:p>
          <w:p w14:paraId="213E78BF" w14:textId="77777777" w:rsidR="00972C80" w:rsidRPr="00C3729B" w:rsidRDefault="00972C8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‒achieved sample size, if different from the intended sample size </w:t>
            </w:r>
          </w:p>
          <w:p w14:paraId="74EE5AEE" w14:textId="77777777" w:rsidR="00972C80" w:rsidRPr="00C3729B" w:rsidRDefault="00972C8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‒determination of sample size, including </w:t>
            </w:r>
          </w:p>
          <w:p w14:paraId="0DF319D2" w14:textId="1C7B55EC" w:rsidR="00972C80" w:rsidRPr="00C3729B" w:rsidRDefault="00972C80" w:rsidP="00972C80">
            <w:pPr>
              <w:spacing w:before="36" w:after="36"/>
              <w:ind w:firstLineChars="50" w:firstLine="120"/>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›power analysis, or methods used to determine precision of parameter estimates </w:t>
            </w:r>
          </w:p>
          <w:p w14:paraId="7C2E18EE" w14:textId="429BF907" w:rsidR="00C3148F" w:rsidRPr="00C3729B" w:rsidRDefault="00972C80" w:rsidP="00972C80">
            <w:pPr>
              <w:spacing w:before="36" w:after="36"/>
              <w:ind w:firstLineChars="50" w:firstLine="120"/>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›explanation of any interim analyses and stopping rules employed</w:t>
            </w:r>
          </w:p>
        </w:tc>
        <w:tc>
          <w:tcPr>
            <w:tcW w:w="2347" w:type="dxa"/>
          </w:tcPr>
          <w:p w14:paraId="0CBD0DA2" w14:textId="1E6589BA" w:rsidR="00C3148F" w:rsidRPr="00C3729B" w:rsidRDefault="00972C8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intended sample size, para </w:t>
            </w:r>
            <w:r w:rsidR="00552FAE">
              <w:rPr>
                <w:rFonts w:ascii="Calibri" w:hAnsi="Calibri" w:cs="Calibri" w:hint="eastAsia"/>
                <w:sz w:val="24"/>
              </w:rPr>
              <w:t>204</w:t>
            </w:r>
            <w:r w:rsidR="00030987" w:rsidRPr="00C3729B">
              <w:rPr>
                <w:rFonts w:ascii="Calibri" w:hAnsi="Calibri" w:cs="Calibri"/>
                <w:sz w:val="24"/>
              </w:rPr>
              <w:t>-20</w:t>
            </w:r>
            <w:r w:rsidR="00552FAE">
              <w:rPr>
                <w:rFonts w:ascii="Calibri" w:hAnsi="Calibri" w:cs="Calibri" w:hint="eastAsia"/>
                <w:sz w:val="24"/>
              </w:rPr>
              <w:t>5</w:t>
            </w:r>
            <w:r w:rsidR="00984A55" w:rsidRPr="00C3729B">
              <w:rPr>
                <w:rFonts w:ascii="Calibri" w:hAnsi="Calibri" w:cs="Calibri"/>
                <w:sz w:val="24"/>
              </w:rPr>
              <w:t>;</w:t>
            </w:r>
          </w:p>
          <w:p w14:paraId="46884F03" w14:textId="79470800" w:rsidR="00972C80" w:rsidRPr="00C3729B" w:rsidRDefault="00972C8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achieved sample size, para </w:t>
            </w:r>
            <w:r w:rsidR="00030987" w:rsidRPr="00C3729B">
              <w:rPr>
                <w:rFonts w:ascii="Calibri" w:hAnsi="Calibri" w:cs="Calibri"/>
                <w:sz w:val="24"/>
              </w:rPr>
              <w:t>2</w:t>
            </w:r>
            <w:r w:rsidR="00552FAE">
              <w:rPr>
                <w:rFonts w:ascii="Calibri" w:hAnsi="Calibri" w:cs="Calibri" w:hint="eastAsia"/>
                <w:sz w:val="24"/>
              </w:rPr>
              <w:t>20</w:t>
            </w:r>
            <w:r w:rsidR="00030987" w:rsidRPr="00C3729B">
              <w:rPr>
                <w:rFonts w:ascii="Calibri" w:hAnsi="Calibri" w:cs="Calibri"/>
                <w:sz w:val="24"/>
              </w:rPr>
              <w:t>-2</w:t>
            </w:r>
            <w:r w:rsidR="00552FAE">
              <w:rPr>
                <w:rFonts w:ascii="Calibri" w:hAnsi="Calibri" w:cs="Calibri" w:hint="eastAsia"/>
                <w:sz w:val="24"/>
              </w:rPr>
              <w:t>22</w:t>
            </w:r>
            <w:r w:rsidR="00984A55" w:rsidRPr="00C3729B">
              <w:rPr>
                <w:rFonts w:ascii="Calibri" w:hAnsi="Calibri" w:cs="Calibri"/>
                <w:sz w:val="24"/>
              </w:rPr>
              <w:t>;</w:t>
            </w:r>
          </w:p>
          <w:p w14:paraId="782D3CFB" w14:textId="7C3BFE80" w:rsidR="00006D59" w:rsidRPr="00C3729B" w:rsidRDefault="00006D5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determination of sample size, para</w:t>
            </w:r>
            <w:r w:rsidR="00984A55" w:rsidRPr="00C3729B">
              <w:rPr>
                <w:rFonts w:ascii="Calibri" w:hAnsi="Calibri" w:cs="Calibri"/>
                <w:sz w:val="24"/>
              </w:rPr>
              <w:t>20</w:t>
            </w:r>
            <w:r w:rsidR="00552FAE">
              <w:rPr>
                <w:rFonts w:ascii="Calibri" w:hAnsi="Calibri" w:cs="Calibri" w:hint="eastAsia"/>
                <w:sz w:val="24"/>
              </w:rPr>
              <w:t>8</w:t>
            </w:r>
            <w:r w:rsidR="00984A55" w:rsidRPr="00C3729B">
              <w:rPr>
                <w:rFonts w:ascii="Calibri" w:hAnsi="Calibri" w:cs="Calibri"/>
                <w:sz w:val="24"/>
              </w:rPr>
              <w:t>;</w:t>
            </w:r>
          </w:p>
          <w:p w14:paraId="4724052B" w14:textId="54C605A8" w:rsidR="00984A55" w:rsidRPr="00C3729B" w:rsidRDefault="00984A55"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No interim analyses or stopping rules were employed. Data collection was fixed between the predetermined start and end dates.</w:t>
            </w:r>
          </w:p>
        </w:tc>
      </w:tr>
      <w:tr w:rsidR="00C3148F" w:rsidRPr="00C3729B" w14:paraId="16139EB9" w14:textId="4BE7290C"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22F93C87" w14:textId="2817A442"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 xml:space="preserve">4.4 </w:t>
            </w:r>
            <w:r w:rsidR="00C17881" w:rsidRPr="00C3729B">
              <w:rPr>
                <w:rStyle w:val="af5"/>
                <w:rFonts w:ascii="Calibri" w:hAnsi="Calibri" w:cs="Calibri"/>
                <w:b w:val="0"/>
                <w:bCs w:val="0"/>
                <w:kern w:val="0"/>
                <w:sz w:val="24"/>
                <w:lang w:eastAsia="en-US"/>
                <w14:ligatures w14:val="none"/>
              </w:rPr>
              <w:t>Measures and Covariates</w:t>
            </w:r>
          </w:p>
        </w:tc>
        <w:tc>
          <w:tcPr>
            <w:tcW w:w="5613" w:type="dxa"/>
            <w:noWrap/>
            <w:hideMark/>
          </w:tcPr>
          <w:p w14:paraId="4E93C5AF" w14:textId="46F88757" w:rsidR="00C3148F" w:rsidRPr="00C3729B" w:rsidRDefault="00C17881"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Define all primary and secondary measures and covariates, including measures collected but not included in the report.</w:t>
            </w:r>
          </w:p>
        </w:tc>
        <w:tc>
          <w:tcPr>
            <w:tcW w:w="2347" w:type="dxa"/>
          </w:tcPr>
          <w:p w14:paraId="7E1E96CF" w14:textId="63949BF1" w:rsidR="00C3148F" w:rsidRPr="00C3729B" w:rsidRDefault="00C17881"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2</w:t>
            </w:r>
            <w:r w:rsidR="00552FAE">
              <w:rPr>
                <w:rFonts w:ascii="Calibri" w:hAnsi="Calibri" w:cs="Calibri" w:hint="eastAsia"/>
                <w:sz w:val="24"/>
              </w:rPr>
              <w:t>24</w:t>
            </w:r>
            <w:r w:rsidRPr="00C3729B">
              <w:rPr>
                <w:rFonts w:ascii="Calibri" w:hAnsi="Calibri" w:cs="Calibri"/>
                <w:sz w:val="24"/>
              </w:rPr>
              <w:t>-2</w:t>
            </w:r>
            <w:r w:rsidR="00552FAE">
              <w:rPr>
                <w:rFonts w:ascii="Calibri" w:hAnsi="Calibri" w:cs="Calibri" w:hint="eastAsia"/>
                <w:sz w:val="24"/>
              </w:rPr>
              <w:t>34</w:t>
            </w:r>
          </w:p>
        </w:tc>
      </w:tr>
      <w:tr w:rsidR="00C3148F" w:rsidRPr="00C3729B" w14:paraId="1DB87243" w14:textId="768C812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09BCD203" w14:textId="0370DB6F"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 xml:space="preserve">4.5 </w:t>
            </w:r>
            <w:r w:rsidR="00C17881" w:rsidRPr="00C3729B">
              <w:rPr>
                <w:rStyle w:val="af5"/>
                <w:rFonts w:ascii="Calibri" w:hAnsi="Calibri" w:cs="Calibri"/>
                <w:b w:val="0"/>
                <w:bCs w:val="0"/>
                <w:kern w:val="0"/>
                <w:sz w:val="24"/>
                <w:lang w:eastAsia="en-US"/>
                <w14:ligatures w14:val="none"/>
              </w:rPr>
              <w:t>Data Collection</w:t>
            </w:r>
          </w:p>
        </w:tc>
        <w:tc>
          <w:tcPr>
            <w:tcW w:w="5613" w:type="dxa"/>
            <w:noWrap/>
            <w:hideMark/>
          </w:tcPr>
          <w:p w14:paraId="2BD17669" w14:textId="1D6F681B" w:rsidR="00C3148F" w:rsidRPr="00C3729B" w:rsidRDefault="00C17881"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Describe methods used to collect data</w:t>
            </w:r>
          </w:p>
        </w:tc>
        <w:tc>
          <w:tcPr>
            <w:tcW w:w="2347" w:type="dxa"/>
          </w:tcPr>
          <w:p w14:paraId="07439C0C" w14:textId="065B8754" w:rsidR="00C3148F" w:rsidRPr="00C3729B" w:rsidRDefault="00C17881"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 xml:space="preserve">Para </w:t>
            </w:r>
            <w:r w:rsidR="00552FAE">
              <w:rPr>
                <w:rFonts w:ascii="Calibri" w:hAnsi="Calibri" w:cs="Calibri" w:hint="eastAsia"/>
                <w:sz w:val="24"/>
              </w:rPr>
              <w:t>203</w:t>
            </w:r>
            <w:r w:rsidRPr="00C3729B">
              <w:rPr>
                <w:rFonts w:ascii="Calibri" w:hAnsi="Calibri" w:cs="Calibri"/>
                <w:sz w:val="24"/>
              </w:rPr>
              <w:t>-2</w:t>
            </w:r>
            <w:r w:rsidR="00552FAE">
              <w:rPr>
                <w:rFonts w:ascii="Calibri" w:hAnsi="Calibri" w:cs="Calibri" w:hint="eastAsia"/>
                <w:sz w:val="24"/>
              </w:rPr>
              <w:t>22</w:t>
            </w:r>
          </w:p>
        </w:tc>
      </w:tr>
      <w:tr w:rsidR="00C17881" w:rsidRPr="00C3729B" w14:paraId="7FB42D21"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0C373502" w14:textId="506A3624" w:rsidR="00C17881" w:rsidRPr="00C3729B" w:rsidRDefault="00C17881"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4.6 Quality of Measurements</w:t>
            </w:r>
          </w:p>
        </w:tc>
        <w:tc>
          <w:tcPr>
            <w:tcW w:w="5613" w:type="dxa"/>
            <w:noWrap/>
          </w:tcPr>
          <w:p w14:paraId="7231B343" w14:textId="77777777" w:rsidR="00381579" w:rsidRPr="00C3729B" w:rsidRDefault="00C17881"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Describe methods used to enhance the quality of measurements, including </w:t>
            </w:r>
          </w:p>
          <w:p w14:paraId="43D88273" w14:textId="77777777" w:rsidR="00381579" w:rsidRPr="00C3729B" w:rsidRDefault="00C17881"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‒training and reliability of data collectors </w:t>
            </w:r>
          </w:p>
          <w:p w14:paraId="3CF94E9D" w14:textId="77B708C6" w:rsidR="00C17881" w:rsidRPr="00C3729B" w:rsidRDefault="00C17881"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‒use of multiple observations</w:t>
            </w:r>
          </w:p>
        </w:tc>
        <w:tc>
          <w:tcPr>
            <w:tcW w:w="2347" w:type="dxa"/>
          </w:tcPr>
          <w:p w14:paraId="4349C26A" w14:textId="473D28D8" w:rsidR="00C17881" w:rsidRPr="00C3729B" w:rsidRDefault="0038157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22</w:t>
            </w:r>
            <w:r w:rsidR="00552FAE">
              <w:rPr>
                <w:rFonts w:ascii="Calibri" w:hAnsi="Calibri" w:cs="Calibri" w:hint="eastAsia"/>
                <w:sz w:val="24"/>
              </w:rPr>
              <w:t>5</w:t>
            </w:r>
            <w:r w:rsidRPr="00C3729B">
              <w:rPr>
                <w:rFonts w:ascii="Calibri" w:hAnsi="Calibri" w:cs="Calibri"/>
                <w:sz w:val="24"/>
              </w:rPr>
              <w:t>, 25</w:t>
            </w:r>
            <w:r w:rsidR="00552FAE">
              <w:rPr>
                <w:rFonts w:ascii="Calibri" w:hAnsi="Calibri" w:cs="Calibri" w:hint="eastAsia"/>
                <w:sz w:val="24"/>
              </w:rPr>
              <w:t>7</w:t>
            </w:r>
            <w:r w:rsidRPr="00C3729B">
              <w:rPr>
                <w:rFonts w:ascii="Calibri" w:hAnsi="Calibri" w:cs="Calibri"/>
                <w:sz w:val="24"/>
              </w:rPr>
              <w:t>-25</w:t>
            </w:r>
            <w:r w:rsidR="00552FAE">
              <w:rPr>
                <w:rFonts w:ascii="Calibri" w:hAnsi="Calibri" w:cs="Calibri" w:hint="eastAsia"/>
                <w:sz w:val="24"/>
              </w:rPr>
              <w:t>8</w:t>
            </w:r>
            <w:r w:rsidR="00216B57" w:rsidRPr="00C3729B">
              <w:rPr>
                <w:rFonts w:ascii="Calibri" w:hAnsi="Calibri" w:cs="Calibri"/>
                <w:sz w:val="24"/>
              </w:rPr>
              <w:t>, 28</w:t>
            </w:r>
            <w:r w:rsidR="00552FAE">
              <w:rPr>
                <w:rFonts w:ascii="Calibri" w:hAnsi="Calibri" w:cs="Calibri" w:hint="eastAsia"/>
                <w:sz w:val="24"/>
              </w:rPr>
              <w:t>7</w:t>
            </w:r>
            <w:r w:rsidR="00216B57" w:rsidRPr="00C3729B">
              <w:rPr>
                <w:rFonts w:ascii="Calibri" w:hAnsi="Calibri" w:cs="Calibri"/>
                <w:sz w:val="24"/>
              </w:rPr>
              <w:t>-</w:t>
            </w:r>
            <w:r w:rsidR="00552FAE">
              <w:rPr>
                <w:rFonts w:ascii="Calibri" w:hAnsi="Calibri" w:cs="Calibri" w:hint="eastAsia"/>
                <w:sz w:val="24"/>
              </w:rPr>
              <w:t>304</w:t>
            </w:r>
          </w:p>
        </w:tc>
      </w:tr>
      <w:tr w:rsidR="00C17881" w:rsidRPr="00C3729B" w14:paraId="1E2F9390"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72F16C02" w14:textId="6CAA5C84" w:rsidR="00C17881" w:rsidRPr="00C3729B" w:rsidRDefault="00381579" w:rsidP="00381579">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4.7 Instrumentation</w:t>
            </w:r>
          </w:p>
        </w:tc>
        <w:tc>
          <w:tcPr>
            <w:tcW w:w="5613" w:type="dxa"/>
            <w:noWrap/>
          </w:tcPr>
          <w:p w14:paraId="32C98BDA" w14:textId="557E8732" w:rsidR="00C17881" w:rsidRPr="00C3729B" w:rsidRDefault="0038157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Provide information on validated or ad hoc instruments created for individual studies, for individual studies (e.g., psychometric and biometric properties).</w:t>
            </w:r>
          </w:p>
        </w:tc>
        <w:tc>
          <w:tcPr>
            <w:tcW w:w="2347" w:type="dxa"/>
          </w:tcPr>
          <w:p w14:paraId="79070AA0" w14:textId="5912814F" w:rsidR="00C17881" w:rsidRPr="00C3729B" w:rsidRDefault="0038157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24</w:t>
            </w:r>
            <w:r w:rsidR="00552FAE">
              <w:rPr>
                <w:rFonts w:ascii="Calibri" w:hAnsi="Calibri" w:cs="Calibri" w:hint="eastAsia"/>
                <w:sz w:val="24"/>
              </w:rPr>
              <w:t>9</w:t>
            </w:r>
            <w:r w:rsidRPr="00C3729B">
              <w:rPr>
                <w:rFonts w:ascii="Calibri" w:hAnsi="Calibri" w:cs="Calibri"/>
                <w:sz w:val="24"/>
              </w:rPr>
              <w:t>-26</w:t>
            </w:r>
            <w:r w:rsidR="00552FAE">
              <w:rPr>
                <w:rFonts w:ascii="Calibri" w:hAnsi="Calibri" w:cs="Calibri" w:hint="eastAsia"/>
                <w:sz w:val="24"/>
              </w:rPr>
              <w:t>6</w:t>
            </w:r>
          </w:p>
        </w:tc>
      </w:tr>
      <w:tr w:rsidR="00C17881" w:rsidRPr="00C3729B" w14:paraId="4B157011"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00AEED83" w14:textId="49236D7B" w:rsidR="00C17881" w:rsidRPr="00C3729B" w:rsidRDefault="00381579" w:rsidP="00381579">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4.8 Masking</w:t>
            </w:r>
          </w:p>
        </w:tc>
        <w:tc>
          <w:tcPr>
            <w:tcW w:w="5613" w:type="dxa"/>
            <w:noWrap/>
          </w:tcPr>
          <w:p w14:paraId="1D816083" w14:textId="77777777" w:rsidR="00381579" w:rsidRPr="00C3729B" w:rsidRDefault="0038157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Report whether participants, those administering the experimental manipulations, and those assessing the outcomes were aware of condition assignments. </w:t>
            </w:r>
          </w:p>
          <w:p w14:paraId="51DA7974" w14:textId="5AE8513C" w:rsidR="00C17881" w:rsidRPr="00C3729B" w:rsidRDefault="0038157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 If masking took place, provide a statement regarding how it was accomplished and whether and how the </w:t>
            </w:r>
            <w:r w:rsidRPr="00C3729B">
              <w:rPr>
                <w:rFonts w:ascii="Calibri" w:hAnsi="Calibri" w:cs="Calibri"/>
                <w:sz w:val="24"/>
              </w:rPr>
              <w:lastRenderedPageBreak/>
              <w:t>success of masking was evaluated.</w:t>
            </w:r>
          </w:p>
        </w:tc>
        <w:tc>
          <w:tcPr>
            <w:tcW w:w="2347" w:type="dxa"/>
          </w:tcPr>
          <w:p w14:paraId="45724031" w14:textId="7A93A862" w:rsidR="00C17881" w:rsidRPr="00C3729B" w:rsidRDefault="0038157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lastRenderedPageBreak/>
              <w:t xml:space="preserve">Not Applicable. This was an observational computational study. Neither the data nor the researchers were masked to the source </w:t>
            </w:r>
            <w:r w:rsidRPr="00C3729B">
              <w:rPr>
                <w:rFonts w:ascii="Calibri" w:hAnsi="Calibri" w:cs="Calibri"/>
                <w:sz w:val="24"/>
              </w:rPr>
              <w:lastRenderedPageBreak/>
              <w:t>platform</w:t>
            </w:r>
          </w:p>
        </w:tc>
      </w:tr>
      <w:tr w:rsidR="00381579" w:rsidRPr="00C3729B" w14:paraId="5B120A29"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7A20E831" w14:textId="43E838E3" w:rsidR="00381579" w:rsidRPr="00C3729B" w:rsidRDefault="00381579" w:rsidP="00381579">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lastRenderedPageBreak/>
              <w:t>4.9 Psychometrics</w:t>
            </w:r>
          </w:p>
        </w:tc>
        <w:tc>
          <w:tcPr>
            <w:tcW w:w="5613" w:type="dxa"/>
            <w:noWrap/>
          </w:tcPr>
          <w:p w14:paraId="0308C481" w14:textId="30E7A887" w:rsidR="00381579" w:rsidRPr="00C3729B" w:rsidRDefault="003A1ED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Estimate and report values of reliability coefficients for the scores analyzed (i.e., the researcher’s sample);</w:t>
            </w:r>
          </w:p>
          <w:p w14:paraId="5B78864D" w14:textId="400E750B" w:rsidR="003A1ED0" w:rsidRPr="00C3729B" w:rsidRDefault="003A1ED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Report estimates related to the reliability of measures;</w:t>
            </w:r>
            <w:r w:rsidRPr="00C3729B">
              <w:rPr>
                <w:rFonts w:ascii="Calibri" w:hAnsi="Calibri" w:cs="Calibri"/>
              </w:rPr>
              <w:t xml:space="preserve"> </w:t>
            </w:r>
            <w:r w:rsidRPr="00C3729B">
              <w:rPr>
                <w:rFonts w:ascii="Calibri" w:hAnsi="Calibri" w:cs="Calibri"/>
                <w:sz w:val="24"/>
              </w:rPr>
              <w:t>Report the basic demographic characteristics of other samples if reporting reliability or validity coefficients from those samples, such as those described in test manuals or in norming information for the instrument.</w:t>
            </w:r>
          </w:p>
        </w:tc>
        <w:tc>
          <w:tcPr>
            <w:tcW w:w="2347" w:type="dxa"/>
          </w:tcPr>
          <w:p w14:paraId="4C5A66E2" w14:textId="5D2E54CF" w:rsidR="00381579" w:rsidRPr="00C3729B" w:rsidRDefault="003A1ED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Para 2</w:t>
            </w:r>
            <w:r w:rsidR="00552FAE">
              <w:rPr>
                <w:rFonts w:ascii="Calibri" w:hAnsi="Calibri" w:cs="Calibri" w:hint="eastAsia"/>
                <w:sz w:val="24"/>
              </w:rPr>
              <w:t>65</w:t>
            </w:r>
            <w:r w:rsidRPr="00C3729B">
              <w:rPr>
                <w:rFonts w:ascii="Calibri" w:hAnsi="Calibri" w:cs="Calibri"/>
                <w:sz w:val="24"/>
              </w:rPr>
              <w:t>-2</w:t>
            </w:r>
            <w:r w:rsidR="00552FAE">
              <w:rPr>
                <w:rFonts w:ascii="Calibri" w:hAnsi="Calibri" w:cs="Calibri" w:hint="eastAsia"/>
                <w:sz w:val="24"/>
              </w:rPr>
              <w:t>71</w:t>
            </w:r>
            <w:r w:rsidR="001A6140" w:rsidRPr="00C3729B">
              <w:rPr>
                <w:rFonts w:ascii="Calibri" w:hAnsi="Calibri" w:cs="Calibri"/>
                <w:sz w:val="24"/>
              </w:rPr>
              <w:t>;</w:t>
            </w:r>
          </w:p>
          <w:p w14:paraId="39C52465" w14:textId="43033C8F" w:rsidR="001A6140" w:rsidRPr="00C3729B" w:rsidRDefault="001A6140"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Internal Consistency: Not Applicable.as the measures are discrete classifications and not composite scales.</w:t>
            </w:r>
          </w:p>
        </w:tc>
      </w:tr>
      <w:tr w:rsidR="00381579" w:rsidRPr="00C3729B" w14:paraId="0551161A"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2053035E" w14:textId="0FC599A6" w:rsidR="00381579" w:rsidRPr="00C3729B" w:rsidRDefault="001A6140" w:rsidP="00381579">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4.10 Conditions and Design</w:t>
            </w:r>
          </w:p>
        </w:tc>
        <w:tc>
          <w:tcPr>
            <w:tcW w:w="5613" w:type="dxa"/>
            <w:noWrap/>
          </w:tcPr>
          <w:p w14:paraId="2BB4EBDD" w14:textId="0CD7DB34" w:rsidR="00381579" w:rsidRPr="00C3729B" w:rsidRDefault="001A6140"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State whether conditions were manipulated or naturally observed. Report the type of design as per the JARS–Quant tables</w:t>
            </w:r>
          </w:p>
        </w:tc>
        <w:tc>
          <w:tcPr>
            <w:tcW w:w="2347" w:type="dxa"/>
          </w:tcPr>
          <w:p w14:paraId="56C95866" w14:textId="620D881A" w:rsidR="00381579" w:rsidRPr="00C3729B" w:rsidRDefault="00216B5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 xml:space="preserve">Para </w:t>
            </w:r>
            <w:r w:rsidR="00552FAE">
              <w:rPr>
                <w:rFonts w:ascii="Calibri" w:hAnsi="Calibri" w:cs="Calibri" w:hint="eastAsia"/>
                <w:sz w:val="24"/>
              </w:rPr>
              <w:t>203</w:t>
            </w:r>
          </w:p>
        </w:tc>
      </w:tr>
      <w:tr w:rsidR="00381579" w:rsidRPr="00C3729B" w14:paraId="2C78D21D"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38478F0A" w14:textId="2A32F956" w:rsidR="00381579" w:rsidRPr="00C3729B" w:rsidRDefault="00422509" w:rsidP="00381579">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4.11 Data Diagnostics</w:t>
            </w:r>
          </w:p>
        </w:tc>
        <w:tc>
          <w:tcPr>
            <w:tcW w:w="5613" w:type="dxa"/>
            <w:noWrap/>
          </w:tcPr>
          <w:p w14:paraId="502724D3" w14:textId="77777777" w:rsidR="0042250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Describe planned data diagnostics, including </w:t>
            </w:r>
          </w:p>
          <w:p w14:paraId="44FEE897" w14:textId="77777777" w:rsidR="0042250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‒criteria for post-data-collection exclusion of participants, if any </w:t>
            </w:r>
          </w:p>
          <w:p w14:paraId="324504CF" w14:textId="77777777" w:rsidR="0042250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‒criteria for deciding when to infer missing data and methods used for imputation of missing data </w:t>
            </w:r>
          </w:p>
          <w:p w14:paraId="63E67EB2" w14:textId="77777777" w:rsidR="0042250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‒definition and processing of statistical outliers </w:t>
            </w:r>
          </w:p>
          <w:p w14:paraId="76725F19" w14:textId="77777777" w:rsidR="0042250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xml:space="preserve">‒analyses of data distributions </w:t>
            </w:r>
          </w:p>
          <w:p w14:paraId="2C474CFF" w14:textId="1C976109" w:rsidR="0038157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‒data transformations to be used, if any</w:t>
            </w:r>
          </w:p>
        </w:tc>
        <w:tc>
          <w:tcPr>
            <w:tcW w:w="2347" w:type="dxa"/>
          </w:tcPr>
          <w:p w14:paraId="4661AEB9" w14:textId="11594DB4" w:rsidR="00381579" w:rsidRPr="00C3729B" w:rsidRDefault="00422509"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20</w:t>
            </w:r>
            <w:r w:rsidR="00552FAE">
              <w:rPr>
                <w:rFonts w:ascii="Calibri" w:hAnsi="Calibri" w:cs="Calibri" w:hint="eastAsia"/>
                <w:sz w:val="24"/>
              </w:rPr>
              <w:t>6</w:t>
            </w:r>
            <w:r w:rsidRPr="00C3729B">
              <w:rPr>
                <w:rFonts w:ascii="Calibri" w:hAnsi="Calibri" w:cs="Calibri"/>
                <w:sz w:val="24"/>
              </w:rPr>
              <w:t>-20</w:t>
            </w:r>
            <w:r w:rsidR="00552FAE">
              <w:rPr>
                <w:rFonts w:ascii="Calibri" w:hAnsi="Calibri" w:cs="Calibri" w:hint="eastAsia"/>
                <w:sz w:val="24"/>
              </w:rPr>
              <w:t>7</w:t>
            </w:r>
            <w:r w:rsidRPr="00C3729B">
              <w:rPr>
                <w:rFonts w:ascii="Calibri" w:hAnsi="Calibri" w:cs="Calibri"/>
                <w:sz w:val="24"/>
              </w:rPr>
              <w:t>, 23</w:t>
            </w:r>
            <w:r w:rsidR="00552FAE">
              <w:rPr>
                <w:rFonts w:ascii="Calibri" w:hAnsi="Calibri" w:cs="Calibri" w:hint="eastAsia"/>
                <w:sz w:val="24"/>
              </w:rPr>
              <w:t>8</w:t>
            </w:r>
            <w:r w:rsidRPr="00C3729B">
              <w:rPr>
                <w:rFonts w:ascii="Calibri" w:hAnsi="Calibri" w:cs="Calibri"/>
                <w:sz w:val="24"/>
              </w:rPr>
              <w:t>-2</w:t>
            </w:r>
            <w:r w:rsidR="00552FAE">
              <w:rPr>
                <w:rFonts w:ascii="Calibri" w:hAnsi="Calibri" w:cs="Calibri" w:hint="eastAsia"/>
                <w:sz w:val="24"/>
              </w:rPr>
              <w:t>42</w:t>
            </w:r>
          </w:p>
        </w:tc>
      </w:tr>
      <w:tr w:rsidR="00422509" w:rsidRPr="00C3729B" w14:paraId="30B7B623"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68DB43C7" w14:textId="0EFD84B7" w:rsidR="00422509" w:rsidRPr="00C3729B" w:rsidRDefault="00422509" w:rsidP="00381579">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4.12 Analytic Strategy</w:t>
            </w:r>
          </w:p>
        </w:tc>
        <w:tc>
          <w:tcPr>
            <w:tcW w:w="5613" w:type="dxa"/>
            <w:noWrap/>
          </w:tcPr>
          <w:p w14:paraId="0D3719D8" w14:textId="77777777" w:rsidR="00422509" w:rsidRPr="00C3729B" w:rsidRDefault="0042250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Describe the analytic strategy for inferential statistics and protection against experiment wise error for</w:t>
            </w:r>
          </w:p>
          <w:p w14:paraId="60F8D622" w14:textId="77777777" w:rsidR="00422509" w:rsidRPr="00C3729B" w:rsidRDefault="0042250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primary hypotheses</w:t>
            </w:r>
          </w:p>
          <w:p w14:paraId="2294A36B" w14:textId="77777777" w:rsidR="00422509" w:rsidRPr="00C3729B" w:rsidRDefault="0042250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secondary hypotheses</w:t>
            </w:r>
          </w:p>
          <w:p w14:paraId="3EC40D06" w14:textId="453BCF83" w:rsidR="00422509" w:rsidRPr="00C3729B" w:rsidRDefault="00422509"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exploratory hypotheses</w:t>
            </w:r>
          </w:p>
        </w:tc>
        <w:tc>
          <w:tcPr>
            <w:tcW w:w="2347" w:type="dxa"/>
          </w:tcPr>
          <w:p w14:paraId="02346FF5" w14:textId="21748D28" w:rsidR="00422509" w:rsidRPr="00C3729B" w:rsidRDefault="004213F2"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w:t>
            </w:r>
            <w:r w:rsidRPr="00C3729B">
              <w:rPr>
                <w:rFonts w:ascii="Calibri" w:hAnsi="Calibri" w:cs="Calibri"/>
              </w:rPr>
              <w:t xml:space="preserve">ara </w:t>
            </w:r>
            <w:r w:rsidR="00552FAE">
              <w:rPr>
                <w:rFonts w:ascii="Calibri" w:hAnsi="Calibri" w:cs="Calibri" w:hint="eastAsia"/>
              </w:rPr>
              <w:t>281</w:t>
            </w:r>
            <w:r w:rsidRPr="00C3729B">
              <w:rPr>
                <w:rFonts w:ascii="Calibri" w:hAnsi="Calibri" w:cs="Calibri"/>
              </w:rPr>
              <w:t>-</w:t>
            </w:r>
            <w:r w:rsidR="00552FAE">
              <w:rPr>
                <w:rFonts w:ascii="Calibri" w:hAnsi="Calibri" w:cs="Calibri" w:hint="eastAsia"/>
              </w:rPr>
              <w:t>285</w:t>
            </w:r>
          </w:p>
        </w:tc>
      </w:tr>
      <w:tr w:rsidR="00C3148F" w:rsidRPr="00C3729B" w14:paraId="223D2ADC" w14:textId="47C63AF8"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5F5B4A79" w14:textId="77777777" w:rsidR="00C3148F" w:rsidRPr="00C3729B" w:rsidRDefault="00C3148F" w:rsidP="00C3729B">
            <w:pPr>
              <w:pStyle w:val="Compact"/>
              <w:rPr>
                <w:rFonts w:cs="Calibri"/>
                <w:b w:val="0"/>
                <w:bCs w:val="0"/>
              </w:rPr>
            </w:pPr>
            <w:r w:rsidRPr="00C3729B">
              <w:rPr>
                <w:rFonts w:cs="Calibri"/>
              </w:rPr>
              <w:t>5. METHOD - QUALITATIVE STRAND</w:t>
            </w:r>
          </w:p>
        </w:tc>
        <w:tc>
          <w:tcPr>
            <w:tcW w:w="5613" w:type="dxa"/>
          </w:tcPr>
          <w:p w14:paraId="4C44EA29" w14:textId="77777777"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2347" w:type="dxa"/>
          </w:tcPr>
          <w:p w14:paraId="1AD1284B" w14:textId="3D9384D2"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C3148F" w:rsidRPr="00C3729B" w14:paraId="7421D84D" w14:textId="650383CF"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1FA209F3" w14:textId="77777777"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5.1 Researcher Description</w:t>
            </w:r>
          </w:p>
        </w:tc>
        <w:tc>
          <w:tcPr>
            <w:tcW w:w="5613" w:type="dxa"/>
            <w:noWrap/>
            <w:hideMark/>
          </w:tcPr>
          <w:p w14:paraId="26646275" w14:textId="0F7366ED"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color w:val="000000" w:themeColor="text1"/>
                <w:sz w:val="24"/>
              </w:rPr>
              <w:t>Describe the researchers' background and manage prior understandings.</w:t>
            </w:r>
          </w:p>
        </w:tc>
        <w:tc>
          <w:tcPr>
            <w:tcW w:w="2347" w:type="dxa"/>
          </w:tcPr>
          <w:p w14:paraId="52E48FBD" w14:textId="25F9437F" w:rsidR="00C3148F" w:rsidRPr="00C3729B" w:rsidRDefault="00947EC6"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30</w:t>
            </w:r>
            <w:r w:rsidR="00552FAE">
              <w:rPr>
                <w:rFonts w:ascii="Calibri" w:hAnsi="Calibri" w:cs="Calibri" w:hint="eastAsia"/>
                <w:sz w:val="24"/>
              </w:rPr>
              <w:t>7</w:t>
            </w:r>
            <w:r w:rsidRPr="00C3729B">
              <w:rPr>
                <w:rFonts w:ascii="Calibri" w:hAnsi="Calibri" w:cs="Calibri"/>
                <w:sz w:val="24"/>
              </w:rPr>
              <w:t>-31</w:t>
            </w:r>
            <w:r w:rsidR="00552FAE">
              <w:rPr>
                <w:rFonts w:ascii="Calibri" w:hAnsi="Calibri" w:cs="Calibri" w:hint="eastAsia"/>
                <w:sz w:val="24"/>
              </w:rPr>
              <w:t>6</w:t>
            </w:r>
          </w:p>
        </w:tc>
      </w:tr>
      <w:tr w:rsidR="00947EC6" w:rsidRPr="00C3729B" w14:paraId="4FD46973"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4D648214" w14:textId="03FE1A2A" w:rsidR="00947EC6" w:rsidRPr="00C3729B" w:rsidRDefault="00947EC6"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5.2Participants or Other Data Sources</w:t>
            </w:r>
          </w:p>
        </w:tc>
        <w:tc>
          <w:tcPr>
            <w:tcW w:w="5613" w:type="dxa"/>
            <w:noWrap/>
          </w:tcPr>
          <w:p w14:paraId="295DA015" w14:textId="54BD1EA8" w:rsidR="00947EC6" w:rsidRPr="00C3729B" w:rsidRDefault="00947EC6"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rPr>
            </w:pPr>
            <w:r w:rsidRPr="00C3729B">
              <w:rPr>
                <w:rFonts w:ascii="Calibri" w:hAnsi="Calibri" w:cs="Calibri"/>
                <w:color w:val="000000" w:themeColor="text1"/>
                <w:sz w:val="24"/>
              </w:rPr>
              <w:t xml:space="preserve">•Provide the numbers of participants/documents/events analyzed. </w:t>
            </w:r>
          </w:p>
          <w:p w14:paraId="44188D91" w14:textId="77777777" w:rsidR="00947EC6" w:rsidRPr="00C3729B" w:rsidRDefault="00947EC6"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rPr>
            </w:pPr>
            <w:r w:rsidRPr="00C3729B">
              <w:rPr>
                <w:rFonts w:ascii="Calibri" w:hAnsi="Calibri" w:cs="Calibri"/>
                <w:color w:val="000000" w:themeColor="text1"/>
                <w:sz w:val="24"/>
              </w:rPr>
              <w:t xml:space="preserve">• Describe the demographics/cultural information, perspectives of participants, or characteristics of data sources that might influence the data collected. </w:t>
            </w:r>
          </w:p>
          <w:p w14:paraId="627E18D5" w14:textId="77777777" w:rsidR="00947EC6" w:rsidRPr="00C3729B" w:rsidRDefault="00947EC6"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rPr>
            </w:pPr>
            <w:r w:rsidRPr="00C3729B">
              <w:rPr>
                <w:rFonts w:ascii="Calibri" w:hAnsi="Calibri" w:cs="Calibri"/>
                <w:color w:val="000000" w:themeColor="text1"/>
                <w:sz w:val="24"/>
              </w:rPr>
              <w:t xml:space="preserve">• Describe existing data sources, if relevant (e.g., newspapers, internet, archive). </w:t>
            </w:r>
          </w:p>
          <w:p w14:paraId="752A152F" w14:textId="77777777" w:rsidR="00947EC6" w:rsidRPr="00C3729B" w:rsidRDefault="00947EC6"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rPr>
            </w:pPr>
            <w:r w:rsidRPr="00C3729B">
              <w:rPr>
                <w:rFonts w:ascii="Calibri" w:hAnsi="Calibri" w:cs="Calibri"/>
                <w:color w:val="000000" w:themeColor="text1"/>
                <w:sz w:val="24"/>
              </w:rPr>
              <w:t xml:space="preserve">• Provide data repository information for openly shared data, if applicable. </w:t>
            </w:r>
          </w:p>
          <w:p w14:paraId="23DF14E8" w14:textId="1A8B82EA" w:rsidR="00947EC6" w:rsidRPr="00C3729B" w:rsidRDefault="00947EC6"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rPr>
            </w:pPr>
            <w:r w:rsidRPr="00C3729B">
              <w:rPr>
                <w:rFonts w:ascii="Calibri" w:hAnsi="Calibri" w:cs="Calibri"/>
                <w:color w:val="000000" w:themeColor="text1"/>
                <w:sz w:val="24"/>
              </w:rPr>
              <w:t>• Describe archival searches or process of locating data for analyses, if applicable.</w:t>
            </w:r>
          </w:p>
        </w:tc>
        <w:tc>
          <w:tcPr>
            <w:tcW w:w="2347" w:type="dxa"/>
          </w:tcPr>
          <w:p w14:paraId="4031C160" w14:textId="7F10322D" w:rsidR="00947EC6" w:rsidRPr="00C3729B" w:rsidRDefault="00947EC6"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30</w:t>
            </w:r>
            <w:r w:rsidR="00552FAE">
              <w:rPr>
                <w:rFonts w:ascii="Calibri" w:hAnsi="Calibri" w:cs="Calibri" w:hint="eastAsia"/>
                <w:sz w:val="24"/>
              </w:rPr>
              <w:t>7</w:t>
            </w:r>
            <w:r w:rsidRPr="00C3729B">
              <w:rPr>
                <w:rFonts w:ascii="Calibri" w:hAnsi="Calibri" w:cs="Calibri"/>
                <w:sz w:val="24"/>
              </w:rPr>
              <w:t>-31</w:t>
            </w:r>
            <w:r w:rsidR="00552FAE">
              <w:rPr>
                <w:rFonts w:ascii="Calibri" w:hAnsi="Calibri" w:cs="Calibri" w:hint="eastAsia"/>
                <w:sz w:val="24"/>
              </w:rPr>
              <w:t>6</w:t>
            </w:r>
          </w:p>
        </w:tc>
      </w:tr>
      <w:tr w:rsidR="00C3148F" w:rsidRPr="00C3729B" w14:paraId="122417A9" w14:textId="256B22F3"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5173EBD8" w14:textId="69F52911"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 xml:space="preserve">5.2 </w:t>
            </w:r>
            <w:r w:rsidR="00947EC6" w:rsidRPr="00C3729B">
              <w:rPr>
                <w:rStyle w:val="af5"/>
                <w:rFonts w:ascii="Calibri" w:hAnsi="Calibri" w:cs="Calibri"/>
                <w:b w:val="0"/>
                <w:bCs w:val="0"/>
                <w:kern w:val="0"/>
                <w:sz w:val="24"/>
                <w:lang w:eastAsia="en-US"/>
                <w14:ligatures w14:val="none"/>
              </w:rPr>
              <w:t>Researcher–Participant Relationship</w:t>
            </w:r>
          </w:p>
        </w:tc>
        <w:tc>
          <w:tcPr>
            <w:tcW w:w="5613" w:type="dxa"/>
            <w:noWrap/>
            <w:hideMark/>
          </w:tcPr>
          <w:p w14:paraId="672BB0A2" w14:textId="3281A77B" w:rsidR="00C3148F" w:rsidRPr="00C3729B" w:rsidRDefault="00947EC6"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Describe the relationships and interactions between researchers and participants relevant to the research process and any impact on the research process (e.g., was there a relationship prior to research, are there any ethical considerations relevant to prior relationships)</w:t>
            </w:r>
          </w:p>
        </w:tc>
        <w:tc>
          <w:tcPr>
            <w:tcW w:w="2347" w:type="dxa"/>
          </w:tcPr>
          <w:p w14:paraId="1A287D3A" w14:textId="0C7A7DF6" w:rsidR="00C3148F" w:rsidRPr="00C3729B" w:rsidRDefault="00137DB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Not Applicable. The data sources were anonymized, publicly available social media comments. There was no direct </w:t>
            </w:r>
            <w:r w:rsidRPr="00C3729B">
              <w:rPr>
                <w:rFonts w:ascii="Calibri" w:hAnsi="Calibri" w:cs="Calibri"/>
                <w:sz w:val="24"/>
              </w:rPr>
              <w:lastRenderedPageBreak/>
              <w:t>interaction or prior relationship between the researchers and the users who posted the comments.</w:t>
            </w:r>
          </w:p>
        </w:tc>
      </w:tr>
      <w:tr w:rsidR="00C3148F" w:rsidRPr="00C3729B" w14:paraId="1E87F9EB" w14:textId="1E58CF59"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0DAC7BF3" w14:textId="775FBFEE"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lastRenderedPageBreak/>
              <w:t xml:space="preserve">5.3 </w:t>
            </w:r>
            <w:r w:rsidR="00137DB8" w:rsidRPr="00C3729B">
              <w:rPr>
                <w:rStyle w:val="af5"/>
                <w:rFonts w:ascii="Calibri" w:hAnsi="Calibri" w:cs="Calibri"/>
                <w:b w:val="0"/>
                <w:bCs w:val="0"/>
                <w:kern w:val="0"/>
                <w:sz w:val="24"/>
                <w:lang w:eastAsia="en-US"/>
                <w14:ligatures w14:val="none"/>
              </w:rPr>
              <w:t>Participant Recruitment</w:t>
            </w:r>
          </w:p>
        </w:tc>
        <w:tc>
          <w:tcPr>
            <w:tcW w:w="5613" w:type="dxa"/>
            <w:noWrap/>
            <w:hideMark/>
          </w:tcPr>
          <w:p w14:paraId="2D1BCCAE" w14:textId="1143AAF2" w:rsidR="00C3148F" w:rsidRPr="00C3729B" w:rsidRDefault="00137DB8"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Describe the recruitment process (e.g., face-to-face, telephone, mail, email) and any recruitment protocols.</w:t>
            </w:r>
          </w:p>
        </w:tc>
        <w:tc>
          <w:tcPr>
            <w:tcW w:w="2347" w:type="dxa"/>
          </w:tcPr>
          <w:p w14:paraId="5017426D" w14:textId="3CA02C29" w:rsidR="00C3148F" w:rsidRPr="00C3729B" w:rsidRDefault="00137DB8"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Not Applicable. The data were collected from existing social media archives; no participants were recruited.</w:t>
            </w:r>
          </w:p>
        </w:tc>
      </w:tr>
      <w:tr w:rsidR="00C3148F" w:rsidRPr="00C3729B" w14:paraId="2D6747E6" w14:textId="275C392C"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618B6384" w14:textId="7B953A48"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 xml:space="preserve">5.4 </w:t>
            </w:r>
            <w:r w:rsidR="00137DB8" w:rsidRPr="00C3729B">
              <w:rPr>
                <w:rStyle w:val="af5"/>
                <w:rFonts w:ascii="Calibri" w:hAnsi="Calibri" w:cs="Calibri"/>
                <w:b w:val="0"/>
                <w:bCs w:val="0"/>
                <w:kern w:val="0"/>
                <w:sz w:val="24"/>
                <w:lang w:eastAsia="en-US"/>
                <w14:ligatures w14:val="none"/>
              </w:rPr>
              <w:t>Participant Selection</w:t>
            </w:r>
          </w:p>
        </w:tc>
        <w:tc>
          <w:tcPr>
            <w:tcW w:w="5613" w:type="dxa"/>
            <w:noWrap/>
            <w:hideMark/>
          </w:tcPr>
          <w:p w14:paraId="2A039CCD" w14:textId="77777777" w:rsidR="00137DB8" w:rsidRPr="00C3729B" w:rsidRDefault="00137DB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Describe the participants/data source selection process (e.g., purposive sampling methods, such as maximum variation; convenience sampling methods, such as snowball selection; theoretical sampling; diversity sampling) and inclusion/exclusion criteria. </w:t>
            </w:r>
          </w:p>
          <w:p w14:paraId="7B894104" w14:textId="77777777" w:rsidR="00137DB8" w:rsidRPr="00C3729B" w:rsidRDefault="00137DB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 Provide the general context for the study (when data were collected, sites of data collection). </w:t>
            </w:r>
          </w:p>
          <w:p w14:paraId="3B75B32B" w14:textId="67A33731" w:rsidR="00C3148F" w:rsidRPr="00C3729B" w:rsidRDefault="00137DB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If your participant selection is from an archived data set, describe the recruitment and selection process from that data set as well as any decisions in selecting sets of participants from that data set.</w:t>
            </w:r>
          </w:p>
        </w:tc>
        <w:tc>
          <w:tcPr>
            <w:tcW w:w="2347" w:type="dxa"/>
          </w:tcPr>
          <w:p w14:paraId="180A2434" w14:textId="5AEB17A2" w:rsidR="00C3148F" w:rsidRPr="00C3729B" w:rsidRDefault="00137DB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30</w:t>
            </w:r>
            <w:r w:rsidR="00552FAE">
              <w:rPr>
                <w:rFonts w:ascii="Calibri" w:hAnsi="Calibri" w:cs="Calibri" w:hint="eastAsia"/>
                <w:sz w:val="24"/>
              </w:rPr>
              <w:t>7</w:t>
            </w:r>
            <w:r w:rsidRPr="00C3729B">
              <w:rPr>
                <w:rFonts w:ascii="Calibri" w:hAnsi="Calibri" w:cs="Calibri"/>
                <w:sz w:val="24"/>
              </w:rPr>
              <w:t>-3</w:t>
            </w:r>
            <w:r w:rsidR="00552FAE">
              <w:rPr>
                <w:rFonts w:ascii="Calibri" w:hAnsi="Calibri" w:cs="Calibri" w:hint="eastAsia"/>
                <w:sz w:val="24"/>
              </w:rPr>
              <w:t>10</w:t>
            </w:r>
          </w:p>
        </w:tc>
      </w:tr>
      <w:tr w:rsidR="00C3148F" w:rsidRPr="00C3729B" w14:paraId="1FD7DB51" w14:textId="581BA2D9"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6E3DFCC5" w14:textId="1A1B0B93" w:rsidR="00C3148F" w:rsidRPr="00C3729B" w:rsidRDefault="00C3148F"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b w:val="0"/>
                <w:bCs w:val="0"/>
                <w:kern w:val="0"/>
                <w:sz w:val="24"/>
                <w:lang w:eastAsia="en-US"/>
                <w14:ligatures w14:val="none"/>
              </w:rPr>
              <w:t xml:space="preserve">5.5 </w:t>
            </w:r>
            <w:r w:rsidR="00137DB8" w:rsidRPr="00C3729B">
              <w:rPr>
                <w:rStyle w:val="af5"/>
                <w:rFonts w:ascii="Calibri" w:hAnsi="Calibri" w:cs="Calibri"/>
                <w:b w:val="0"/>
                <w:bCs w:val="0"/>
                <w:kern w:val="0"/>
                <w:sz w:val="24"/>
                <w:lang w:eastAsia="en-US"/>
                <w14:ligatures w14:val="none"/>
              </w:rPr>
              <w:t>Data Collection</w:t>
            </w:r>
          </w:p>
        </w:tc>
        <w:tc>
          <w:tcPr>
            <w:tcW w:w="5613" w:type="dxa"/>
            <w:noWrap/>
            <w:hideMark/>
          </w:tcPr>
          <w:p w14:paraId="5B1716F0" w14:textId="0743271D" w:rsidR="00C3148F" w:rsidRPr="00C3729B" w:rsidRDefault="00137DB8"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State the form of data collected (e.g., interviews, questionnaires, media, observation).  Describe the origins or evolution of the data-collection protocol.</w:t>
            </w:r>
          </w:p>
        </w:tc>
        <w:tc>
          <w:tcPr>
            <w:tcW w:w="2347" w:type="dxa"/>
          </w:tcPr>
          <w:p w14:paraId="3743555F" w14:textId="7C4805B5" w:rsidR="00C3148F" w:rsidRPr="00C3729B" w:rsidRDefault="00137DB8"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30</w:t>
            </w:r>
            <w:r w:rsidR="00552FAE">
              <w:rPr>
                <w:rFonts w:ascii="Calibri" w:hAnsi="Calibri" w:cs="Calibri" w:hint="eastAsia"/>
                <w:sz w:val="24"/>
              </w:rPr>
              <w:t>7</w:t>
            </w:r>
            <w:r w:rsidRPr="00C3729B">
              <w:rPr>
                <w:rFonts w:ascii="Calibri" w:hAnsi="Calibri" w:cs="Calibri"/>
                <w:sz w:val="24"/>
              </w:rPr>
              <w:t>-3</w:t>
            </w:r>
            <w:r w:rsidR="00552FAE">
              <w:rPr>
                <w:rFonts w:ascii="Calibri" w:hAnsi="Calibri" w:cs="Calibri" w:hint="eastAsia"/>
                <w:sz w:val="24"/>
              </w:rPr>
              <w:t>10</w:t>
            </w:r>
          </w:p>
        </w:tc>
      </w:tr>
      <w:tr w:rsidR="00137DB8" w:rsidRPr="00C3729B" w14:paraId="1D90DF93"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3761F134" w14:textId="15A8F78F" w:rsidR="00137DB8" w:rsidRPr="00C3729B" w:rsidRDefault="00137DB8" w:rsidP="00C3148F">
            <w:pPr>
              <w:spacing w:before="36" w:after="36"/>
              <w:rPr>
                <w:rStyle w:val="af5"/>
                <w:rFonts w:ascii="Calibri" w:hAnsi="Calibri" w:cs="Calibri"/>
                <w:b w:val="0"/>
                <w:bCs w:val="0"/>
                <w:kern w:val="0"/>
                <w:sz w:val="24"/>
                <w:lang w:eastAsia="en-US"/>
                <w14:ligatures w14:val="none"/>
              </w:rPr>
            </w:pPr>
            <w:r w:rsidRPr="00C3729B">
              <w:rPr>
                <w:rStyle w:val="af5"/>
                <w:rFonts w:ascii="Calibri" w:hAnsi="Calibri" w:cs="Calibri" w:hint="eastAsia"/>
                <w:b w:val="0"/>
                <w:bCs w:val="0"/>
                <w:kern w:val="0"/>
                <w:sz w:val="24"/>
                <w:lang w:eastAsia="en-US"/>
                <w14:ligatures w14:val="none"/>
              </w:rPr>
              <w:t>5.6</w:t>
            </w:r>
            <w:r w:rsidRPr="00C3729B">
              <w:rPr>
                <w:rStyle w:val="af5"/>
                <w:rFonts w:ascii="Calibri" w:hAnsi="Calibri" w:cs="Calibri"/>
                <w:b w:val="0"/>
                <w:bCs w:val="0"/>
                <w:kern w:val="0"/>
                <w:sz w:val="24"/>
                <w:lang w:eastAsia="en-US"/>
                <w14:ligatures w14:val="none"/>
              </w:rPr>
              <w:t xml:space="preserve"> Recording and Data Transformation</w:t>
            </w:r>
          </w:p>
        </w:tc>
        <w:tc>
          <w:tcPr>
            <w:tcW w:w="5613" w:type="dxa"/>
            <w:noWrap/>
          </w:tcPr>
          <w:p w14:paraId="436F2C56" w14:textId="124B3DCE" w:rsidR="00137DB8" w:rsidRPr="00C3729B" w:rsidRDefault="00137DB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xml:space="preserve"> Identify data audio/visual recording methods, field notes, or transcription processes used.</w:t>
            </w:r>
          </w:p>
        </w:tc>
        <w:tc>
          <w:tcPr>
            <w:tcW w:w="2347" w:type="dxa"/>
          </w:tcPr>
          <w:p w14:paraId="1B04ADEB" w14:textId="76CE718B" w:rsidR="00137DB8" w:rsidRPr="00C3729B" w:rsidRDefault="003D1038"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No audio or visual recording, field notes, or transcription processes were involved in this study. The qualitative component analyzed pre-existing written social media comments that were natively available in textual form.</w:t>
            </w:r>
          </w:p>
        </w:tc>
      </w:tr>
      <w:tr w:rsidR="00C3148F" w:rsidRPr="00C3729B" w14:paraId="0278E826" w14:textId="52B0ED44"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697931B6" w14:textId="00AAC0C8" w:rsidR="00C3148F" w:rsidRPr="00C3729B" w:rsidRDefault="00C3729B" w:rsidP="00C3729B">
            <w:pPr>
              <w:pStyle w:val="Compact"/>
              <w:rPr>
                <w:rFonts w:cs="Calibri"/>
                <w:b w:val="0"/>
                <w:bCs w:val="0"/>
              </w:rPr>
            </w:pPr>
            <w:r>
              <w:rPr>
                <w:rFonts w:cs="Calibri" w:hint="eastAsia"/>
                <w:lang w:eastAsia="zh-CN"/>
              </w:rPr>
              <w:t>6</w:t>
            </w:r>
            <w:r w:rsidR="00C3148F" w:rsidRPr="00C3729B">
              <w:rPr>
                <w:rFonts w:cs="Calibri"/>
              </w:rPr>
              <w:t>. FINDINGS / RESULTS</w:t>
            </w:r>
          </w:p>
        </w:tc>
        <w:tc>
          <w:tcPr>
            <w:tcW w:w="5613" w:type="dxa"/>
          </w:tcPr>
          <w:p w14:paraId="69751437" w14:textId="77777777"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2347" w:type="dxa"/>
          </w:tcPr>
          <w:p w14:paraId="688B2C88" w14:textId="6D156965" w:rsidR="00C3148F" w:rsidRPr="00C3729B" w:rsidRDefault="00C3148F"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C3148F" w:rsidRPr="00C3729B" w14:paraId="4549ED42" w14:textId="3E384DA6"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736E98D2" w14:textId="22A0C069" w:rsidR="00C3148F"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t>6</w:t>
            </w:r>
            <w:r w:rsidR="00C3148F" w:rsidRPr="00C3729B">
              <w:rPr>
                <w:rStyle w:val="af5"/>
                <w:rFonts w:ascii="Calibri" w:hAnsi="Calibri" w:cs="Calibri"/>
                <w:b w:val="0"/>
                <w:bCs w:val="0"/>
                <w:kern w:val="0"/>
                <w:sz w:val="24"/>
                <w:lang w:eastAsia="en-US"/>
                <w14:ligatures w14:val="none"/>
              </w:rPr>
              <w:t xml:space="preserve">.1 </w:t>
            </w:r>
            <w:r w:rsidR="00A4383C" w:rsidRPr="00C3729B">
              <w:rPr>
                <w:rStyle w:val="af5"/>
                <w:rFonts w:ascii="Calibri" w:hAnsi="Calibri" w:cs="Calibri"/>
                <w:b w:val="0"/>
                <w:bCs w:val="0"/>
                <w:kern w:val="0"/>
                <w:sz w:val="24"/>
                <w:lang w:eastAsia="en-US"/>
                <w14:ligatures w14:val="none"/>
              </w:rPr>
              <w:t>Participant Flow</w:t>
            </w:r>
          </w:p>
        </w:tc>
        <w:tc>
          <w:tcPr>
            <w:tcW w:w="5613" w:type="dxa"/>
            <w:noWrap/>
            <w:hideMark/>
          </w:tcPr>
          <w:p w14:paraId="3A2969ED" w14:textId="77777777"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Report the flow of participants, including</w:t>
            </w:r>
          </w:p>
          <w:p w14:paraId="3921055A" w14:textId="44DF00AB" w:rsidR="00C3148F"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total number of participants in each group at each stage of the study</w:t>
            </w:r>
          </w:p>
          <w:p w14:paraId="74E9B822" w14:textId="2C3BC204"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flow of participants through each stage of the study (include figure depicting flow, when possible</w:t>
            </w:r>
          </w:p>
        </w:tc>
        <w:tc>
          <w:tcPr>
            <w:tcW w:w="2347" w:type="dxa"/>
          </w:tcPr>
          <w:p w14:paraId="1107B6E5" w14:textId="70EED879" w:rsidR="00C3148F"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38</w:t>
            </w:r>
            <w:r w:rsidR="00552FAE">
              <w:rPr>
                <w:rFonts w:ascii="Calibri" w:hAnsi="Calibri" w:cs="Calibri" w:hint="eastAsia"/>
                <w:sz w:val="24"/>
              </w:rPr>
              <w:t>6</w:t>
            </w:r>
            <w:r w:rsidRPr="00C3729B">
              <w:rPr>
                <w:rFonts w:ascii="Calibri" w:hAnsi="Calibri" w:cs="Calibri"/>
                <w:sz w:val="24"/>
              </w:rPr>
              <w:t>-38</w:t>
            </w:r>
            <w:r w:rsidR="00552FAE">
              <w:rPr>
                <w:rFonts w:ascii="Calibri" w:hAnsi="Calibri" w:cs="Calibri" w:hint="eastAsia"/>
                <w:sz w:val="24"/>
              </w:rPr>
              <w:t>8</w:t>
            </w:r>
          </w:p>
        </w:tc>
      </w:tr>
      <w:tr w:rsidR="00C3148F" w:rsidRPr="00C3729B" w14:paraId="3EC07F58" w14:textId="70001DA5"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401FCF06" w14:textId="4C133B0C" w:rsidR="00C3148F"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t>6</w:t>
            </w:r>
            <w:r w:rsidR="00C3148F" w:rsidRPr="00C3729B">
              <w:rPr>
                <w:rStyle w:val="af5"/>
                <w:rFonts w:ascii="Calibri" w:hAnsi="Calibri" w:cs="Calibri"/>
                <w:b w:val="0"/>
                <w:bCs w:val="0"/>
                <w:kern w:val="0"/>
                <w:sz w:val="24"/>
                <w:lang w:eastAsia="en-US"/>
                <w14:ligatures w14:val="none"/>
              </w:rPr>
              <w:t xml:space="preserve">.2 </w:t>
            </w:r>
            <w:r w:rsidR="00A4383C" w:rsidRPr="00C3729B">
              <w:rPr>
                <w:rStyle w:val="af5"/>
                <w:rFonts w:ascii="Calibri" w:hAnsi="Calibri" w:cs="Calibri"/>
                <w:b w:val="0"/>
                <w:bCs w:val="0"/>
                <w:kern w:val="0"/>
                <w:sz w:val="24"/>
                <w:lang w:eastAsia="en-US"/>
                <w14:ligatures w14:val="none"/>
              </w:rPr>
              <w:t>Recruitment</w:t>
            </w:r>
          </w:p>
        </w:tc>
        <w:tc>
          <w:tcPr>
            <w:tcW w:w="5613" w:type="dxa"/>
            <w:noWrap/>
            <w:hideMark/>
          </w:tcPr>
          <w:p w14:paraId="1F55EF0D" w14:textId="503058A6" w:rsidR="00C3148F" w:rsidRPr="00C3729B" w:rsidRDefault="00A4383C"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Provide dates defining the periods of recruitment and repeated measures or follow-up.</w:t>
            </w:r>
          </w:p>
        </w:tc>
        <w:tc>
          <w:tcPr>
            <w:tcW w:w="2347" w:type="dxa"/>
          </w:tcPr>
          <w:p w14:paraId="4F7E3475" w14:textId="29CE84DE" w:rsidR="00C3148F" w:rsidRPr="00C3729B" w:rsidRDefault="00A4383C"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38</w:t>
            </w:r>
            <w:r w:rsidR="00552FAE">
              <w:rPr>
                <w:rFonts w:ascii="Calibri" w:hAnsi="Calibri" w:cs="Calibri" w:hint="eastAsia"/>
                <w:sz w:val="24"/>
              </w:rPr>
              <w:t>6</w:t>
            </w:r>
          </w:p>
        </w:tc>
      </w:tr>
      <w:tr w:rsidR="00A4383C" w:rsidRPr="00C3729B" w14:paraId="41CA6F25"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33C1A429" w14:textId="10D3CEBC" w:rsidR="00A4383C"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lastRenderedPageBreak/>
              <w:t>6</w:t>
            </w:r>
            <w:r w:rsidR="00A4383C" w:rsidRPr="00C3729B">
              <w:rPr>
                <w:rStyle w:val="af5"/>
                <w:rFonts w:ascii="Calibri" w:hAnsi="Calibri" w:cs="Calibri"/>
                <w:b w:val="0"/>
                <w:bCs w:val="0"/>
                <w:kern w:val="0"/>
                <w:sz w:val="24"/>
                <w:lang w:eastAsia="en-US"/>
                <w14:ligatures w14:val="none"/>
              </w:rPr>
              <w:t>.3 Statistics and Data Analysis</w:t>
            </w:r>
          </w:p>
        </w:tc>
        <w:tc>
          <w:tcPr>
            <w:tcW w:w="5613" w:type="dxa"/>
            <w:noWrap/>
          </w:tcPr>
          <w:p w14:paraId="134E84E8" w14:textId="77777777"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Provide information detailing the statistical and data-analytic methods used, including</w:t>
            </w:r>
          </w:p>
          <w:p w14:paraId="253F8B3A" w14:textId="77777777"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missing data</w:t>
            </w:r>
          </w:p>
          <w:p w14:paraId="31CA4669" w14:textId="0CFDC0B4"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descriptions of each primary and secondary outcome, including the total sample and each subgroup, that includes the number of cases, cell means, standard deviations, and other measures that characterize the data used</w:t>
            </w:r>
          </w:p>
          <w:p w14:paraId="63C63555" w14:textId="77777777"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inferential statistics</w:t>
            </w:r>
          </w:p>
          <w:p w14:paraId="26F0F60E" w14:textId="7DD68058"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complex data analyses</w:t>
            </w:r>
          </w:p>
          <w:p w14:paraId="27871F7E" w14:textId="2906B0B3"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estimation problems</w:t>
            </w:r>
          </w:p>
          <w:p w14:paraId="285BF6E7" w14:textId="00B578E8" w:rsidR="00A4383C"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other data analyses performed</w:t>
            </w:r>
          </w:p>
          <w:p w14:paraId="26C37AFC" w14:textId="1AC350C4" w:rsidR="00E60E3D" w:rsidRPr="00C3729B" w:rsidRDefault="00A4383C"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Report any problems with statistical assumptions and/or data distributions that could affect the validity of findings.</w:t>
            </w:r>
          </w:p>
        </w:tc>
        <w:tc>
          <w:tcPr>
            <w:tcW w:w="2347" w:type="dxa"/>
          </w:tcPr>
          <w:p w14:paraId="3451D0F7" w14:textId="1E4523A0" w:rsidR="00A4383C" w:rsidRPr="00C3729B" w:rsidRDefault="00E60E3D"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rPr>
              <w:t>Since there are no missing data in the final analytical dataset, methods like the Little’s MCAR test and multiple imputations were not applicable.</w:t>
            </w:r>
          </w:p>
        </w:tc>
      </w:tr>
      <w:tr w:rsidR="00E60E3D" w:rsidRPr="00C3729B" w14:paraId="7B76138E"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425F90F2" w14:textId="4FE810F7" w:rsidR="00E60E3D"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t>6</w:t>
            </w:r>
            <w:r w:rsidR="00E60E3D" w:rsidRPr="00C3729B">
              <w:rPr>
                <w:rStyle w:val="af5"/>
                <w:rFonts w:ascii="Calibri" w:hAnsi="Calibri" w:cs="Calibri"/>
                <w:b w:val="0"/>
                <w:bCs w:val="0"/>
                <w:kern w:val="0"/>
                <w:sz w:val="24"/>
                <w:lang w:eastAsia="en-US"/>
                <w14:ligatures w14:val="none"/>
              </w:rPr>
              <w:t>.4 Results Subsections</w:t>
            </w:r>
          </w:p>
        </w:tc>
        <w:tc>
          <w:tcPr>
            <w:tcW w:w="5613" w:type="dxa"/>
            <w:noWrap/>
          </w:tcPr>
          <w:p w14:paraId="67485C84" w14:textId="203D2DD4" w:rsidR="00E60E3D" w:rsidRPr="00C3729B" w:rsidRDefault="00E60E3D"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Describe research findings (e.g., themes, categories, narratives) and the meaning and understandings that the researcher has derived from the data analysis. • Demonstrate the analytic process of reaching findings (e.g., quotes, excerpts of data). • Present research findings in a way that is compatible with the study design. • Present synthesizing illustrations (e.g., diagrams, tables, models), if useful in organizing and conveying findings. Photographs or links to videos can be used.</w:t>
            </w:r>
          </w:p>
        </w:tc>
        <w:tc>
          <w:tcPr>
            <w:tcW w:w="2347" w:type="dxa"/>
          </w:tcPr>
          <w:p w14:paraId="5E123487" w14:textId="6CD8852A" w:rsidR="00E60E3D" w:rsidRPr="00C3729B" w:rsidRDefault="00E60E3D"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rPr>
            </w:pPr>
            <w:r w:rsidRPr="00C3729B">
              <w:rPr>
                <w:rFonts w:ascii="Calibri" w:hAnsi="Calibri" w:cs="Calibri"/>
              </w:rPr>
              <w:t>Para 38</w:t>
            </w:r>
            <w:r w:rsidR="00552FAE">
              <w:rPr>
                <w:rFonts w:ascii="Calibri" w:hAnsi="Calibri" w:cs="Calibri" w:hint="eastAsia"/>
              </w:rPr>
              <w:t>4</w:t>
            </w:r>
            <w:r w:rsidRPr="00C3729B">
              <w:rPr>
                <w:rFonts w:ascii="Calibri" w:hAnsi="Calibri" w:cs="Calibri"/>
              </w:rPr>
              <w:t>-55</w:t>
            </w:r>
            <w:r w:rsidR="00552FAE">
              <w:rPr>
                <w:rFonts w:ascii="Calibri" w:hAnsi="Calibri" w:cs="Calibri" w:hint="eastAsia"/>
              </w:rPr>
              <w:t>3</w:t>
            </w:r>
          </w:p>
        </w:tc>
      </w:tr>
      <w:tr w:rsidR="00C3148F" w:rsidRPr="00C3729B" w14:paraId="73A2A289" w14:textId="37AF4D89"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72424158" w14:textId="6576FBAC" w:rsidR="00C3148F" w:rsidRPr="00C3729B" w:rsidRDefault="00C3729B" w:rsidP="00C3729B">
            <w:pPr>
              <w:pStyle w:val="Compact"/>
              <w:rPr>
                <w:rFonts w:cs="Calibri"/>
                <w:b w:val="0"/>
                <w:bCs w:val="0"/>
              </w:rPr>
            </w:pPr>
            <w:r>
              <w:rPr>
                <w:rFonts w:cs="Calibri" w:hint="eastAsia"/>
                <w:lang w:eastAsia="zh-CN"/>
              </w:rPr>
              <w:t>7</w:t>
            </w:r>
            <w:r w:rsidR="00C3148F" w:rsidRPr="00C3729B">
              <w:rPr>
                <w:rFonts w:cs="Calibri"/>
              </w:rPr>
              <w:t>. DISCUSSION</w:t>
            </w:r>
          </w:p>
        </w:tc>
        <w:tc>
          <w:tcPr>
            <w:tcW w:w="5613" w:type="dxa"/>
          </w:tcPr>
          <w:p w14:paraId="72D1C8D3" w14:textId="77777777"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c>
          <w:tcPr>
            <w:tcW w:w="2347" w:type="dxa"/>
          </w:tcPr>
          <w:p w14:paraId="5B3E6339" w14:textId="31144906" w:rsidR="00C3148F" w:rsidRPr="00C3729B" w:rsidRDefault="00C3148F"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3148F" w:rsidRPr="00C3729B" w14:paraId="3E992699" w14:textId="0371757A"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4142554F" w14:textId="7E728897" w:rsidR="00C3148F"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t>7</w:t>
            </w:r>
            <w:r w:rsidR="00C3148F" w:rsidRPr="00C3729B">
              <w:rPr>
                <w:rStyle w:val="af5"/>
                <w:rFonts w:ascii="Calibri" w:hAnsi="Calibri" w:cs="Calibri"/>
                <w:b w:val="0"/>
                <w:bCs w:val="0"/>
                <w:kern w:val="0"/>
                <w:sz w:val="24"/>
                <w:lang w:eastAsia="en-US"/>
                <w14:ligatures w14:val="none"/>
              </w:rPr>
              <w:t xml:space="preserve">.1 </w:t>
            </w:r>
            <w:r w:rsidR="000955D7" w:rsidRPr="00C3729B">
              <w:rPr>
                <w:rFonts w:ascii="Calibri" w:hAnsi="Calibri" w:cs="Calibri"/>
                <w:b w:val="0"/>
                <w:bCs w:val="0"/>
                <w:color w:val="0070C0"/>
                <w:sz w:val="24"/>
              </w:rPr>
              <w:t>Support of Original Hypotheses</w:t>
            </w:r>
          </w:p>
        </w:tc>
        <w:tc>
          <w:tcPr>
            <w:tcW w:w="5613" w:type="dxa"/>
            <w:noWrap/>
            <w:hideMark/>
          </w:tcPr>
          <w:p w14:paraId="16FC5025" w14:textId="77777777" w:rsidR="000955D7"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Provide a statement of support or nonsupport for all hypotheses, whether primary or secondary, including</w:t>
            </w:r>
          </w:p>
          <w:p w14:paraId="2C7C7906" w14:textId="77777777" w:rsidR="000955D7"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distinction by primary and secondary hypotheses</w:t>
            </w:r>
          </w:p>
          <w:p w14:paraId="28CF9523" w14:textId="689B64F2" w:rsidR="00C3148F"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 discussion of the implications of exploratory analyses in terms of both substantive findings and error rates that may be uncontrolled</w:t>
            </w:r>
          </w:p>
        </w:tc>
        <w:tc>
          <w:tcPr>
            <w:tcW w:w="2347" w:type="dxa"/>
          </w:tcPr>
          <w:p w14:paraId="32B46EC9" w14:textId="2E502489" w:rsidR="00C3148F"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55</w:t>
            </w:r>
            <w:r w:rsidR="00552FAE">
              <w:rPr>
                <w:rFonts w:ascii="Calibri" w:hAnsi="Calibri" w:cs="Calibri" w:hint="eastAsia"/>
                <w:sz w:val="24"/>
              </w:rPr>
              <w:t>6</w:t>
            </w:r>
            <w:r w:rsidRPr="00C3729B">
              <w:rPr>
                <w:rFonts w:ascii="Calibri" w:hAnsi="Calibri" w:cs="Calibri"/>
                <w:sz w:val="24"/>
              </w:rPr>
              <w:t>-56</w:t>
            </w:r>
            <w:r w:rsidR="00552FAE">
              <w:rPr>
                <w:rFonts w:ascii="Calibri" w:hAnsi="Calibri" w:cs="Calibri" w:hint="eastAsia"/>
                <w:sz w:val="24"/>
              </w:rPr>
              <w:t>5</w:t>
            </w:r>
          </w:p>
        </w:tc>
      </w:tr>
      <w:tr w:rsidR="00C3148F" w:rsidRPr="00C3729B" w14:paraId="19C10814" w14:textId="4F0AE7F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146A8EFB" w14:textId="4347E760" w:rsidR="00C3148F"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t>7.</w:t>
            </w:r>
            <w:r w:rsidR="00C3148F" w:rsidRPr="00C3729B">
              <w:rPr>
                <w:rStyle w:val="af5"/>
                <w:rFonts w:ascii="Calibri" w:hAnsi="Calibri" w:cs="Calibri"/>
                <w:b w:val="0"/>
                <w:bCs w:val="0"/>
                <w:kern w:val="0"/>
                <w:sz w:val="24"/>
                <w:lang w:eastAsia="en-US"/>
                <w14:ligatures w14:val="none"/>
              </w:rPr>
              <w:t xml:space="preserve">2 </w:t>
            </w:r>
            <w:r w:rsidR="000955D7" w:rsidRPr="00C3729B">
              <w:rPr>
                <w:rFonts w:ascii="Calibri" w:hAnsi="Calibri" w:cs="Calibri"/>
                <w:b w:val="0"/>
                <w:bCs w:val="0"/>
                <w:color w:val="0070C0"/>
                <w:sz w:val="24"/>
              </w:rPr>
              <w:t>Similarity of Results</w:t>
            </w:r>
          </w:p>
        </w:tc>
        <w:tc>
          <w:tcPr>
            <w:tcW w:w="5613" w:type="dxa"/>
            <w:noWrap/>
            <w:hideMark/>
          </w:tcPr>
          <w:p w14:paraId="56FBED07" w14:textId="6BE2206D" w:rsidR="00C3148F" w:rsidRPr="00C3729B" w:rsidRDefault="000955D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Discuss similarities and differences between reported results and work of others</w:t>
            </w:r>
          </w:p>
        </w:tc>
        <w:tc>
          <w:tcPr>
            <w:tcW w:w="2347" w:type="dxa"/>
          </w:tcPr>
          <w:p w14:paraId="7071CB7D" w14:textId="1D29BD59" w:rsidR="00C3148F" w:rsidRPr="00C3729B" w:rsidRDefault="000955D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 56</w:t>
            </w:r>
            <w:r w:rsidR="00552FAE">
              <w:rPr>
                <w:rFonts w:ascii="Calibri" w:hAnsi="Calibri" w:cs="Calibri" w:hint="eastAsia"/>
                <w:sz w:val="24"/>
              </w:rPr>
              <w:t>9</w:t>
            </w:r>
            <w:r w:rsidRPr="00C3729B">
              <w:rPr>
                <w:rFonts w:ascii="Calibri" w:hAnsi="Calibri" w:cs="Calibri"/>
                <w:sz w:val="24"/>
              </w:rPr>
              <w:t>-</w:t>
            </w:r>
            <w:r w:rsidR="00552FAE">
              <w:rPr>
                <w:rFonts w:ascii="Calibri" w:hAnsi="Calibri" w:cs="Calibri" w:hint="eastAsia"/>
                <w:sz w:val="24"/>
              </w:rPr>
              <w:t>600</w:t>
            </w:r>
          </w:p>
        </w:tc>
      </w:tr>
      <w:tr w:rsidR="00C3148F" w:rsidRPr="00C3729B" w14:paraId="32D12009" w14:textId="589875AB"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hideMark/>
          </w:tcPr>
          <w:p w14:paraId="1D5F9546" w14:textId="439ACAA2" w:rsidR="00C3148F" w:rsidRPr="00C3729B" w:rsidRDefault="00C3729B" w:rsidP="00C3148F">
            <w:pPr>
              <w:spacing w:before="36" w:after="36"/>
              <w:rPr>
                <w:rStyle w:val="af5"/>
                <w:rFonts w:ascii="Calibri" w:hAnsi="Calibri" w:cs="Calibri"/>
                <w:b w:val="0"/>
                <w:bCs w:val="0"/>
                <w:kern w:val="0"/>
                <w:sz w:val="24"/>
                <w:lang w:eastAsia="en-US"/>
                <w14:ligatures w14:val="none"/>
              </w:rPr>
            </w:pPr>
            <w:r>
              <w:rPr>
                <w:rStyle w:val="af5"/>
                <w:rFonts w:ascii="Calibri" w:hAnsi="Calibri" w:cs="Calibri" w:hint="eastAsia"/>
                <w:b w:val="0"/>
                <w:bCs w:val="0"/>
                <w:kern w:val="0"/>
                <w:sz w:val="24"/>
                <w14:ligatures w14:val="none"/>
              </w:rPr>
              <w:t>7</w:t>
            </w:r>
            <w:r w:rsidR="00C3148F" w:rsidRPr="00C3729B">
              <w:rPr>
                <w:rStyle w:val="af5"/>
                <w:rFonts w:ascii="Calibri" w:hAnsi="Calibri" w:cs="Calibri"/>
                <w:b w:val="0"/>
                <w:bCs w:val="0"/>
                <w:kern w:val="0"/>
                <w:sz w:val="24"/>
                <w:lang w:eastAsia="en-US"/>
                <w14:ligatures w14:val="none"/>
              </w:rPr>
              <w:t xml:space="preserve">.3 </w:t>
            </w:r>
            <w:r w:rsidR="000955D7" w:rsidRPr="00C3729B">
              <w:rPr>
                <w:rFonts w:ascii="Calibri" w:hAnsi="Calibri" w:cs="Calibri"/>
                <w:b w:val="0"/>
                <w:bCs w:val="0"/>
                <w:color w:val="0070C0"/>
                <w:sz w:val="24"/>
              </w:rPr>
              <w:t xml:space="preserve">Interpretation </w:t>
            </w:r>
          </w:p>
        </w:tc>
        <w:tc>
          <w:tcPr>
            <w:tcW w:w="5613" w:type="dxa"/>
            <w:noWrap/>
            <w:hideMark/>
          </w:tcPr>
          <w:p w14:paraId="76EE6622" w14:textId="69223242" w:rsidR="00C3148F"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Provide an interpretation of the results, taking into account‒ sources of potential bias and threats to internal and statistical validity‒ imprecision of measurement protocols‒ overall number of tests or overlap among tests‒ adequacy of sample sizes and sampling validity</w:t>
            </w:r>
          </w:p>
        </w:tc>
        <w:tc>
          <w:tcPr>
            <w:tcW w:w="2347" w:type="dxa"/>
          </w:tcPr>
          <w:p w14:paraId="6BE6F351" w14:textId="014CE4C8" w:rsidR="00C3148F"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Para 60</w:t>
            </w:r>
            <w:r w:rsidR="00552FAE">
              <w:rPr>
                <w:rFonts w:ascii="Calibri" w:hAnsi="Calibri" w:cs="Calibri" w:hint="eastAsia"/>
                <w:sz w:val="24"/>
              </w:rPr>
              <w:t>2</w:t>
            </w:r>
            <w:r w:rsidRPr="00C3729B">
              <w:rPr>
                <w:rFonts w:ascii="Calibri" w:hAnsi="Calibri" w:cs="Calibri"/>
                <w:sz w:val="24"/>
              </w:rPr>
              <w:t>-61</w:t>
            </w:r>
            <w:r w:rsidR="00552FAE">
              <w:rPr>
                <w:rFonts w:ascii="Calibri" w:hAnsi="Calibri" w:cs="Calibri" w:hint="eastAsia"/>
                <w:sz w:val="24"/>
              </w:rPr>
              <w:t>3</w:t>
            </w:r>
          </w:p>
        </w:tc>
      </w:tr>
      <w:tr w:rsidR="000955D7" w:rsidRPr="00C3729B" w14:paraId="7AF41038" w14:textId="77777777" w:rsidTr="00C3729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668F625F" w14:textId="09F7EA08" w:rsidR="000955D7" w:rsidRPr="00C3729B" w:rsidRDefault="00C3729B" w:rsidP="00C3148F">
            <w:pPr>
              <w:spacing w:before="36" w:after="36"/>
              <w:rPr>
                <w:rStyle w:val="af5"/>
                <w:rFonts w:ascii="Calibri" w:hAnsi="Calibri" w:cs="Calibri"/>
                <w:b w:val="0"/>
                <w:bCs w:val="0"/>
                <w:kern w:val="0"/>
                <w:sz w:val="24"/>
                <w14:ligatures w14:val="none"/>
              </w:rPr>
            </w:pPr>
            <w:r>
              <w:rPr>
                <w:rStyle w:val="af5"/>
                <w:rFonts w:ascii="Calibri" w:hAnsi="Calibri" w:cs="Calibri" w:hint="eastAsia"/>
                <w:b w:val="0"/>
                <w:bCs w:val="0"/>
                <w:kern w:val="0"/>
                <w14:ligatures w14:val="none"/>
              </w:rPr>
              <w:t>7</w:t>
            </w:r>
            <w:r w:rsidR="000955D7" w:rsidRPr="00C3729B">
              <w:rPr>
                <w:rStyle w:val="af5"/>
                <w:rFonts w:ascii="Calibri" w:hAnsi="Calibri" w:cs="Calibri"/>
                <w:b w:val="0"/>
                <w:bCs w:val="0"/>
                <w:kern w:val="0"/>
                <w14:ligatures w14:val="none"/>
              </w:rPr>
              <w:t>.4</w:t>
            </w:r>
            <w:r w:rsidR="000955D7" w:rsidRPr="00C3729B">
              <w:rPr>
                <w:rFonts w:ascii="Calibri" w:hAnsi="Calibri" w:cs="Calibri"/>
                <w:b w:val="0"/>
                <w:bCs w:val="0"/>
              </w:rPr>
              <w:t xml:space="preserve"> </w:t>
            </w:r>
            <w:r w:rsidR="000955D7" w:rsidRPr="00C3729B">
              <w:rPr>
                <w:rFonts w:ascii="Calibri" w:hAnsi="Calibri" w:cs="Calibri"/>
                <w:b w:val="0"/>
                <w:bCs w:val="0"/>
                <w:color w:val="0070C0"/>
                <w:kern w:val="0"/>
                <w14:ligatures w14:val="none"/>
              </w:rPr>
              <w:t>Generalizability</w:t>
            </w:r>
          </w:p>
        </w:tc>
        <w:tc>
          <w:tcPr>
            <w:tcW w:w="5613" w:type="dxa"/>
            <w:noWrap/>
          </w:tcPr>
          <w:p w14:paraId="27CF8AF3" w14:textId="77777777" w:rsidR="000955D7" w:rsidRPr="00C3729B" w:rsidRDefault="000955D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Discuss generalizability (external validity) of the findings, taking into account</w:t>
            </w:r>
          </w:p>
          <w:p w14:paraId="38A8AF54" w14:textId="77777777" w:rsidR="000955D7" w:rsidRPr="00C3729B" w:rsidRDefault="000955D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target population (sampling validity)</w:t>
            </w:r>
          </w:p>
          <w:p w14:paraId="25BDC88E" w14:textId="601249DE" w:rsidR="000955D7" w:rsidRPr="00C3729B" w:rsidRDefault="000955D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r w:rsidRPr="00C3729B">
              <w:rPr>
                <w:rFonts w:ascii="Calibri" w:hAnsi="Calibri" w:cs="Calibri"/>
                <w:sz w:val="24"/>
              </w:rPr>
              <w:t>‒ other contextual issues (setting, measurement, time; ecological validity</w:t>
            </w:r>
          </w:p>
        </w:tc>
        <w:tc>
          <w:tcPr>
            <w:tcW w:w="2347" w:type="dxa"/>
          </w:tcPr>
          <w:p w14:paraId="7CC3B497" w14:textId="272757F2" w:rsidR="000955D7" w:rsidRPr="00C3729B" w:rsidRDefault="000955D7" w:rsidP="00C3148F">
            <w:pPr>
              <w:spacing w:before="36" w:after="36"/>
              <w:cnfStyle w:val="000000100000" w:firstRow="0" w:lastRow="0" w:firstColumn="0" w:lastColumn="0" w:oddVBand="0" w:evenVBand="0" w:oddHBand="1" w:evenHBand="0" w:firstRowFirstColumn="0" w:firstRowLastColumn="0" w:lastRowFirstColumn="0" w:lastRowLastColumn="0"/>
              <w:rPr>
                <w:rFonts w:ascii="Calibri" w:hAnsi="Calibri" w:cs="Calibri" w:hint="eastAsia"/>
                <w:sz w:val="24"/>
              </w:rPr>
            </w:pPr>
            <w:r w:rsidRPr="00C3729B">
              <w:rPr>
                <w:rFonts w:ascii="Calibri" w:hAnsi="Calibri" w:cs="Calibri"/>
                <w:sz w:val="24"/>
              </w:rPr>
              <w:t>Para61</w:t>
            </w:r>
            <w:r w:rsidR="00552FAE">
              <w:rPr>
                <w:rFonts w:ascii="Calibri" w:hAnsi="Calibri" w:cs="Calibri" w:hint="eastAsia"/>
                <w:sz w:val="24"/>
              </w:rPr>
              <w:t>5</w:t>
            </w:r>
            <w:r w:rsidRPr="00C3729B">
              <w:rPr>
                <w:rFonts w:ascii="Calibri" w:hAnsi="Calibri" w:cs="Calibri"/>
                <w:sz w:val="24"/>
              </w:rPr>
              <w:t>-62</w:t>
            </w:r>
            <w:r w:rsidR="00552FAE">
              <w:rPr>
                <w:rFonts w:ascii="Calibri" w:hAnsi="Calibri" w:cs="Calibri" w:hint="eastAsia"/>
                <w:sz w:val="24"/>
              </w:rPr>
              <w:t>2</w:t>
            </w:r>
          </w:p>
        </w:tc>
      </w:tr>
      <w:tr w:rsidR="000955D7" w:rsidRPr="00A900AE" w14:paraId="58BC3094" w14:textId="77777777" w:rsidTr="00C3729B">
        <w:trPr>
          <w:trHeight w:val="315"/>
        </w:trPr>
        <w:tc>
          <w:tcPr>
            <w:cnfStyle w:val="001000000000" w:firstRow="0" w:lastRow="0" w:firstColumn="1" w:lastColumn="0" w:oddVBand="0" w:evenVBand="0" w:oddHBand="0" w:evenHBand="0" w:firstRowFirstColumn="0" w:firstRowLastColumn="0" w:lastRowFirstColumn="0" w:lastRowLastColumn="0"/>
            <w:tcW w:w="2450" w:type="dxa"/>
            <w:noWrap/>
          </w:tcPr>
          <w:p w14:paraId="20C2DB62" w14:textId="7086CB57" w:rsidR="000955D7" w:rsidRPr="00C3729B" w:rsidRDefault="00C3729B" w:rsidP="00C3148F">
            <w:pPr>
              <w:spacing w:before="36" w:after="36"/>
              <w:rPr>
                <w:rStyle w:val="af5"/>
                <w:rFonts w:ascii="Calibri" w:hAnsi="Calibri" w:cs="Calibri"/>
                <w:b w:val="0"/>
                <w:bCs w:val="0"/>
                <w:kern w:val="0"/>
                <w:sz w:val="24"/>
                <w14:ligatures w14:val="none"/>
              </w:rPr>
            </w:pPr>
            <w:r>
              <w:rPr>
                <w:rStyle w:val="af5"/>
                <w:rFonts w:ascii="Calibri" w:hAnsi="Calibri" w:cs="Calibri" w:hint="eastAsia"/>
                <w:b w:val="0"/>
                <w:bCs w:val="0"/>
                <w:sz w:val="24"/>
              </w:rPr>
              <w:lastRenderedPageBreak/>
              <w:t>7</w:t>
            </w:r>
            <w:r w:rsidR="000955D7" w:rsidRPr="00C3729B">
              <w:rPr>
                <w:rStyle w:val="af5"/>
                <w:rFonts w:ascii="Calibri" w:hAnsi="Calibri" w:cs="Calibri"/>
                <w:b w:val="0"/>
                <w:bCs w:val="0"/>
                <w:sz w:val="24"/>
              </w:rPr>
              <w:t>.5</w:t>
            </w:r>
            <w:r w:rsidR="000955D7" w:rsidRPr="00C3729B">
              <w:rPr>
                <w:rFonts w:ascii="Calibri" w:hAnsi="Calibri" w:cs="Calibri"/>
                <w:b w:val="0"/>
                <w:bCs w:val="0"/>
                <w:sz w:val="24"/>
              </w:rPr>
              <w:t xml:space="preserve"> </w:t>
            </w:r>
            <w:r w:rsidR="000955D7" w:rsidRPr="00C3729B">
              <w:rPr>
                <w:rFonts w:ascii="Calibri" w:hAnsi="Calibri" w:cs="Calibri"/>
                <w:b w:val="0"/>
                <w:bCs w:val="0"/>
                <w:color w:val="0070C0"/>
                <w:kern w:val="0"/>
                <w14:ligatures w14:val="none"/>
              </w:rPr>
              <w:t>Implications</w:t>
            </w:r>
          </w:p>
        </w:tc>
        <w:tc>
          <w:tcPr>
            <w:tcW w:w="5613" w:type="dxa"/>
            <w:noWrap/>
          </w:tcPr>
          <w:p w14:paraId="6E66FD17" w14:textId="4E333B52" w:rsidR="000955D7" w:rsidRPr="00C3729B"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C3729B">
              <w:rPr>
                <w:rFonts w:ascii="Calibri" w:hAnsi="Calibri" w:cs="Calibri"/>
                <w:sz w:val="24"/>
              </w:rPr>
              <w:t>Discuss implications for future research, program, or policy</w:t>
            </w:r>
          </w:p>
        </w:tc>
        <w:tc>
          <w:tcPr>
            <w:tcW w:w="2347" w:type="dxa"/>
          </w:tcPr>
          <w:p w14:paraId="000847EE" w14:textId="2FAF1404" w:rsidR="000955D7" w:rsidRPr="00A900AE" w:rsidRDefault="000955D7" w:rsidP="00C3148F">
            <w:pPr>
              <w:spacing w:before="36" w:after="36"/>
              <w:cnfStyle w:val="000000000000" w:firstRow="0" w:lastRow="0" w:firstColumn="0" w:lastColumn="0" w:oddVBand="0" w:evenVBand="0" w:oddHBand="0" w:evenHBand="0" w:firstRowFirstColumn="0" w:firstRowLastColumn="0" w:lastRowFirstColumn="0" w:lastRowLastColumn="0"/>
              <w:rPr>
                <w:rFonts w:ascii="Calibri" w:hAnsi="Calibri" w:cs="Calibri" w:hint="eastAsia"/>
                <w:sz w:val="24"/>
              </w:rPr>
            </w:pPr>
            <w:r w:rsidRPr="00C3729B">
              <w:rPr>
                <w:rFonts w:ascii="Calibri" w:hAnsi="Calibri" w:cs="Calibri"/>
                <w:sz w:val="24"/>
              </w:rPr>
              <w:t>62</w:t>
            </w:r>
            <w:r w:rsidR="00552FAE">
              <w:rPr>
                <w:rFonts w:ascii="Calibri" w:hAnsi="Calibri" w:cs="Calibri" w:hint="eastAsia"/>
                <w:sz w:val="24"/>
              </w:rPr>
              <w:t>3</w:t>
            </w:r>
            <w:r w:rsidRPr="00C3729B">
              <w:rPr>
                <w:rFonts w:ascii="Calibri" w:hAnsi="Calibri" w:cs="Calibri"/>
                <w:sz w:val="24"/>
              </w:rPr>
              <w:t>-63</w:t>
            </w:r>
            <w:r w:rsidR="00552FAE">
              <w:rPr>
                <w:rFonts w:ascii="Calibri" w:hAnsi="Calibri" w:cs="Calibri" w:hint="eastAsia"/>
                <w:sz w:val="24"/>
              </w:rPr>
              <w:t>6</w:t>
            </w:r>
          </w:p>
        </w:tc>
      </w:tr>
    </w:tbl>
    <w:p w14:paraId="3790F765" w14:textId="77777777" w:rsidR="005C7140" w:rsidRPr="00A900AE" w:rsidRDefault="005C7140">
      <w:pPr>
        <w:rPr>
          <w:rFonts w:ascii="Calibri" w:hAnsi="Calibri" w:cs="Calibri"/>
          <w:sz w:val="24"/>
        </w:rPr>
      </w:pPr>
    </w:p>
    <w:sectPr w:rsidR="005C7140" w:rsidRPr="00A900AE" w:rsidSect="0027441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27EB" w14:textId="77777777" w:rsidR="0076743B" w:rsidRDefault="0076743B" w:rsidP="009430E6">
      <w:pPr>
        <w:spacing w:after="0" w:line="240" w:lineRule="auto"/>
        <w:rPr>
          <w:rFonts w:hint="eastAsia"/>
        </w:rPr>
      </w:pPr>
      <w:r>
        <w:separator/>
      </w:r>
    </w:p>
  </w:endnote>
  <w:endnote w:type="continuationSeparator" w:id="0">
    <w:p w14:paraId="6F1718B9" w14:textId="77777777" w:rsidR="0076743B" w:rsidRDefault="0076743B" w:rsidP="009430E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381B" w14:textId="77777777" w:rsidR="0076743B" w:rsidRDefault="0076743B" w:rsidP="009430E6">
      <w:pPr>
        <w:spacing w:after="0" w:line="240" w:lineRule="auto"/>
        <w:rPr>
          <w:rFonts w:hint="eastAsia"/>
        </w:rPr>
      </w:pPr>
      <w:r>
        <w:separator/>
      </w:r>
    </w:p>
  </w:footnote>
  <w:footnote w:type="continuationSeparator" w:id="0">
    <w:p w14:paraId="0E91AA3E" w14:textId="77777777" w:rsidR="0076743B" w:rsidRDefault="0076743B" w:rsidP="009430E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E6"/>
    <w:rsid w:val="00006862"/>
    <w:rsid w:val="00006D59"/>
    <w:rsid w:val="00030987"/>
    <w:rsid w:val="000613ED"/>
    <w:rsid w:val="00085398"/>
    <w:rsid w:val="000909DC"/>
    <w:rsid w:val="000955D7"/>
    <w:rsid w:val="001243D8"/>
    <w:rsid w:val="00137DB8"/>
    <w:rsid w:val="001A6140"/>
    <w:rsid w:val="001E1366"/>
    <w:rsid w:val="001F4427"/>
    <w:rsid w:val="00216B57"/>
    <w:rsid w:val="0022225D"/>
    <w:rsid w:val="00274417"/>
    <w:rsid w:val="002F2FAE"/>
    <w:rsid w:val="0030409D"/>
    <w:rsid w:val="00304D80"/>
    <w:rsid w:val="003445CE"/>
    <w:rsid w:val="00354B74"/>
    <w:rsid w:val="00381579"/>
    <w:rsid w:val="003A1ED0"/>
    <w:rsid w:val="003D1038"/>
    <w:rsid w:val="004213F2"/>
    <w:rsid w:val="00422509"/>
    <w:rsid w:val="004A513F"/>
    <w:rsid w:val="004E3885"/>
    <w:rsid w:val="004F5602"/>
    <w:rsid w:val="00552FAE"/>
    <w:rsid w:val="005C7140"/>
    <w:rsid w:val="006C1F54"/>
    <w:rsid w:val="006F0AE6"/>
    <w:rsid w:val="0076743B"/>
    <w:rsid w:val="009430E6"/>
    <w:rsid w:val="00947EC6"/>
    <w:rsid w:val="00972C80"/>
    <w:rsid w:val="00984A55"/>
    <w:rsid w:val="009A40BD"/>
    <w:rsid w:val="009B2D80"/>
    <w:rsid w:val="009C7198"/>
    <w:rsid w:val="00A232C2"/>
    <w:rsid w:val="00A4383C"/>
    <w:rsid w:val="00A900AE"/>
    <w:rsid w:val="00BE11DB"/>
    <w:rsid w:val="00C17881"/>
    <w:rsid w:val="00C2428A"/>
    <w:rsid w:val="00C26A51"/>
    <w:rsid w:val="00C3148F"/>
    <w:rsid w:val="00C3729B"/>
    <w:rsid w:val="00C37955"/>
    <w:rsid w:val="00C400C0"/>
    <w:rsid w:val="00C43AD9"/>
    <w:rsid w:val="00C95DC0"/>
    <w:rsid w:val="00CE560B"/>
    <w:rsid w:val="00D15351"/>
    <w:rsid w:val="00D30C02"/>
    <w:rsid w:val="00D32677"/>
    <w:rsid w:val="00D72FD0"/>
    <w:rsid w:val="00E14007"/>
    <w:rsid w:val="00E16337"/>
    <w:rsid w:val="00E23327"/>
    <w:rsid w:val="00E6039A"/>
    <w:rsid w:val="00E60E3D"/>
    <w:rsid w:val="00E62E19"/>
    <w:rsid w:val="00E87E91"/>
    <w:rsid w:val="00E97688"/>
    <w:rsid w:val="00EB197A"/>
    <w:rsid w:val="00F23D1C"/>
    <w:rsid w:val="00F369C6"/>
    <w:rsid w:val="00F76212"/>
    <w:rsid w:val="00FD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C074"/>
  <w15:chartTrackingRefBased/>
  <w15:docId w15:val="{22BEBE89-CBF0-41CA-AE54-243FD130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A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0A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0A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0AE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F0AE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F0AE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F0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A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0A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0A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0AE6"/>
    <w:rPr>
      <w:rFonts w:cstheme="majorBidi"/>
      <w:color w:val="0F4761" w:themeColor="accent1" w:themeShade="BF"/>
      <w:sz w:val="28"/>
      <w:szCs w:val="28"/>
    </w:rPr>
  </w:style>
  <w:style w:type="character" w:customStyle="1" w:styleId="50">
    <w:name w:val="标题 5 字符"/>
    <w:basedOn w:val="a0"/>
    <w:link w:val="5"/>
    <w:uiPriority w:val="9"/>
    <w:semiHidden/>
    <w:rsid w:val="006F0AE6"/>
    <w:rPr>
      <w:rFonts w:cstheme="majorBidi"/>
      <w:color w:val="0F4761" w:themeColor="accent1" w:themeShade="BF"/>
      <w:sz w:val="24"/>
    </w:rPr>
  </w:style>
  <w:style w:type="character" w:customStyle="1" w:styleId="60">
    <w:name w:val="标题 6 字符"/>
    <w:basedOn w:val="a0"/>
    <w:link w:val="6"/>
    <w:uiPriority w:val="9"/>
    <w:semiHidden/>
    <w:rsid w:val="006F0AE6"/>
    <w:rPr>
      <w:rFonts w:cstheme="majorBidi"/>
      <w:b/>
      <w:bCs/>
      <w:color w:val="0F4761" w:themeColor="accent1" w:themeShade="BF"/>
    </w:rPr>
  </w:style>
  <w:style w:type="character" w:customStyle="1" w:styleId="70">
    <w:name w:val="标题 7 字符"/>
    <w:basedOn w:val="a0"/>
    <w:link w:val="7"/>
    <w:uiPriority w:val="9"/>
    <w:semiHidden/>
    <w:rsid w:val="006F0AE6"/>
    <w:rPr>
      <w:rFonts w:cstheme="majorBidi"/>
      <w:b/>
      <w:bCs/>
      <w:color w:val="595959" w:themeColor="text1" w:themeTint="A6"/>
    </w:rPr>
  </w:style>
  <w:style w:type="character" w:customStyle="1" w:styleId="80">
    <w:name w:val="标题 8 字符"/>
    <w:basedOn w:val="a0"/>
    <w:link w:val="8"/>
    <w:uiPriority w:val="9"/>
    <w:semiHidden/>
    <w:rsid w:val="006F0AE6"/>
    <w:rPr>
      <w:rFonts w:cstheme="majorBidi"/>
      <w:color w:val="595959" w:themeColor="text1" w:themeTint="A6"/>
    </w:rPr>
  </w:style>
  <w:style w:type="character" w:customStyle="1" w:styleId="90">
    <w:name w:val="标题 9 字符"/>
    <w:basedOn w:val="a0"/>
    <w:link w:val="9"/>
    <w:uiPriority w:val="9"/>
    <w:semiHidden/>
    <w:rsid w:val="006F0AE6"/>
    <w:rPr>
      <w:rFonts w:eastAsiaTheme="majorEastAsia" w:cstheme="majorBidi"/>
      <w:color w:val="595959" w:themeColor="text1" w:themeTint="A6"/>
    </w:rPr>
  </w:style>
  <w:style w:type="paragraph" w:styleId="a3">
    <w:name w:val="Title"/>
    <w:basedOn w:val="a"/>
    <w:next w:val="a"/>
    <w:link w:val="a4"/>
    <w:uiPriority w:val="10"/>
    <w:qFormat/>
    <w:rsid w:val="006F0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AE6"/>
    <w:pPr>
      <w:spacing w:before="160"/>
      <w:jc w:val="center"/>
    </w:pPr>
    <w:rPr>
      <w:i/>
      <w:iCs/>
      <w:color w:val="404040" w:themeColor="text1" w:themeTint="BF"/>
    </w:rPr>
  </w:style>
  <w:style w:type="character" w:customStyle="1" w:styleId="a8">
    <w:name w:val="引用 字符"/>
    <w:basedOn w:val="a0"/>
    <w:link w:val="a7"/>
    <w:uiPriority w:val="29"/>
    <w:rsid w:val="006F0AE6"/>
    <w:rPr>
      <w:i/>
      <w:iCs/>
      <w:color w:val="404040" w:themeColor="text1" w:themeTint="BF"/>
    </w:rPr>
  </w:style>
  <w:style w:type="paragraph" w:styleId="a9">
    <w:name w:val="List Paragraph"/>
    <w:basedOn w:val="a"/>
    <w:uiPriority w:val="34"/>
    <w:qFormat/>
    <w:rsid w:val="006F0AE6"/>
    <w:pPr>
      <w:ind w:left="720"/>
      <w:contextualSpacing/>
    </w:pPr>
  </w:style>
  <w:style w:type="character" w:styleId="aa">
    <w:name w:val="Intense Emphasis"/>
    <w:basedOn w:val="a0"/>
    <w:uiPriority w:val="21"/>
    <w:qFormat/>
    <w:rsid w:val="006F0AE6"/>
    <w:rPr>
      <w:i/>
      <w:iCs/>
      <w:color w:val="0F4761" w:themeColor="accent1" w:themeShade="BF"/>
    </w:rPr>
  </w:style>
  <w:style w:type="paragraph" w:styleId="ab">
    <w:name w:val="Intense Quote"/>
    <w:basedOn w:val="a"/>
    <w:next w:val="a"/>
    <w:link w:val="ac"/>
    <w:uiPriority w:val="30"/>
    <w:qFormat/>
    <w:rsid w:val="006F0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0AE6"/>
    <w:rPr>
      <w:i/>
      <w:iCs/>
      <w:color w:val="0F4761" w:themeColor="accent1" w:themeShade="BF"/>
    </w:rPr>
  </w:style>
  <w:style w:type="character" w:styleId="ad">
    <w:name w:val="Intense Reference"/>
    <w:basedOn w:val="a0"/>
    <w:uiPriority w:val="32"/>
    <w:qFormat/>
    <w:rsid w:val="006F0AE6"/>
    <w:rPr>
      <w:b/>
      <w:bCs/>
      <w:smallCaps/>
      <w:color w:val="0F4761" w:themeColor="accent1" w:themeShade="BF"/>
      <w:spacing w:val="5"/>
    </w:rPr>
  </w:style>
  <w:style w:type="paragraph" w:styleId="ae">
    <w:name w:val="header"/>
    <w:basedOn w:val="a"/>
    <w:link w:val="af"/>
    <w:uiPriority w:val="99"/>
    <w:unhideWhenUsed/>
    <w:rsid w:val="009430E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430E6"/>
    <w:rPr>
      <w:sz w:val="18"/>
      <w:szCs w:val="18"/>
    </w:rPr>
  </w:style>
  <w:style w:type="paragraph" w:styleId="af0">
    <w:name w:val="footer"/>
    <w:basedOn w:val="a"/>
    <w:link w:val="af1"/>
    <w:uiPriority w:val="99"/>
    <w:unhideWhenUsed/>
    <w:rsid w:val="009430E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430E6"/>
    <w:rPr>
      <w:sz w:val="18"/>
      <w:szCs w:val="18"/>
    </w:rPr>
  </w:style>
  <w:style w:type="table" w:styleId="af2">
    <w:name w:val="Table Grid"/>
    <w:basedOn w:val="a1"/>
    <w:uiPriority w:val="39"/>
    <w:rsid w:val="00943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f3"/>
    <w:qFormat/>
    <w:rsid w:val="009B2D80"/>
    <w:pPr>
      <w:widowControl/>
      <w:spacing w:before="36" w:after="36" w:line="240" w:lineRule="auto"/>
    </w:pPr>
    <w:rPr>
      <w:rFonts w:ascii="Calibri" w:hAnsi="Calibri"/>
      <w:kern w:val="0"/>
      <w:sz w:val="24"/>
      <w:lang w:eastAsia="en-US"/>
      <w14:ligatures w14:val="none"/>
    </w:rPr>
  </w:style>
  <w:style w:type="paragraph" w:styleId="af3">
    <w:name w:val="Body Text"/>
    <w:basedOn w:val="a"/>
    <w:link w:val="af4"/>
    <w:uiPriority w:val="99"/>
    <w:semiHidden/>
    <w:unhideWhenUsed/>
    <w:rsid w:val="009B2D80"/>
    <w:pPr>
      <w:spacing w:after="120"/>
    </w:pPr>
  </w:style>
  <w:style w:type="character" w:customStyle="1" w:styleId="af4">
    <w:name w:val="正文文本 字符"/>
    <w:basedOn w:val="a0"/>
    <w:link w:val="af3"/>
    <w:uiPriority w:val="99"/>
    <w:semiHidden/>
    <w:rsid w:val="009B2D80"/>
  </w:style>
  <w:style w:type="character" w:styleId="af5">
    <w:name w:val="Hyperlink"/>
    <w:basedOn w:val="a0"/>
    <w:rsid w:val="009B2D80"/>
    <w:rPr>
      <w:color w:val="0070C0"/>
    </w:rPr>
  </w:style>
  <w:style w:type="table" w:styleId="11">
    <w:name w:val="Plain Table 1"/>
    <w:basedOn w:val="a1"/>
    <w:uiPriority w:val="41"/>
    <w:rsid w:val="00C372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739</TotalTime>
  <Pages>6</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怡倩 范</dc:creator>
  <cp:keywords/>
  <dc:description/>
  <cp:lastModifiedBy>怡倩 范</cp:lastModifiedBy>
  <cp:revision>28</cp:revision>
  <dcterms:created xsi:type="dcterms:W3CDTF">2025-12-14T07:46:00Z</dcterms:created>
  <dcterms:modified xsi:type="dcterms:W3CDTF">2025-12-25T16:51:00Z</dcterms:modified>
</cp:coreProperties>
</file>